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6A141" w14:textId="2ED858DF" w:rsidR="004451B8" w:rsidRDefault="00F53C5C">
      <w:r w:rsidRPr="00F53C5C">
        <w:t>https://ccss3172.blogspot.com/2023/05/blog-post_587.html</w:t>
      </w:r>
      <w:bookmarkStart w:id="0" w:name="_GoBack"/>
      <w:bookmarkEnd w:id="0"/>
    </w:p>
    <w:sectPr w:rsidR="004451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B8"/>
    <w:rsid w:val="004451B8"/>
    <w:rsid w:val="00F5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B74BC-F720-407D-B614-CDA88D5B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黃國瑋</dc:creator>
  <cp:keywords/>
  <dc:description/>
  <cp:lastModifiedBy>黃國瑋</cp:lastModifiedBy>
  <cp:revision>2</cp:revision>
  <dcterms:created xsi:type="dcterms:W3CDTF">2023-05-16T06:26:00Z</dcterms:created>
  <dcterms:modified xsi:type="dcterms:W3CDTF">2023-05-16T06:26:00Z</dcterms:modified>
</cp:coreProperties>
</file>