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3C5" w:rsidRPr="006C4179" w:rsidRDefault="00E718D5" w:rsidP="00BB7B06">
      <w:pPr>
        <w:spacing w:line="0" w:lineRule="atLeast"/>
        <w:jc w:val="distribute"/>
        <w:rPr>
          <w:rFonts w:ascii="標楷體" w:eastAsia="標楷體" w:hAnsi="標楷體"/>
          <w:b/>
          <w:sz w:val="44"/>
          <w:szCs w:val="28"/>
        </w:rPr>
      </w:pPr>
      <w:r w:rsidRPr="006C4179">
        <w:rPr>
          <w:rFonts w:ascii="標楷體" w:eastAsia="標楷體" w:hAnsi="標楷體" w:hint="eastAsia"/>
          <w:b/>
          <w:sz w:val="44"/>
          <w:szCs w:val="28"/>
        </w:rPr>
        <w:t>僑民役男</w:t>
      </w:r>
      <w:r w:rsidR="007E14E9" w:rsidRPr="006C4179">
        <w:rPr>
          <w:rFonts w:ascii="標楷體" w:eastAsia="標楷體" w:hAnsi="標楷體" w:hint="eastAsia"/>
          <w:b/>
          <w:sz w:val="44"/>
          <w:szCs w:val="28"/>
        </w:rPr>
        <w:t>相關規定</w:t>
      </w:r>
      <w:r w:rsidRPr="006C4179">
        <w:rPr>
          <w:rFonts w:ascii="標楷體" w:eastAsia="標楷體" w:hAnsi="標楷體" w:hint="eastAsia"/>
          <w:b/>
          <w:sz w:val="44"/>
          <w:szCs w:val="28"/>
        </w:rPr>
        <w:t>告知單</w:t>
      </w:r>
    </w:p>
    <w:p w:rsidR="00FD28AD" w:rsidRPr="00FD28AD" w:rsidRDefault="00FD28AD" w:rsidP="00BB7B06">
      <w:pPr>
        <w:spacing w:line="0" w:lineRule="atLeast"/>
        <w:jc w:val="distribute"/>
        <w:rPr>
          <w:rFonts w:ascii="標楷體" w:eastAsia="標楷體" w:hAnsi="標楷體"/>
          <w:b/>
          <w:sz w:val="28"/>
          <w:szCs w:val="28"/>
        </w:rPr>
      </w:pPr>
    </w:p>
    <w:p w:rsidR="000A18A7" w:rsidRDefault="00CC7126" w:rsidP="00BB7B0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D28AD">
        <w:rPr>
          <w:rFonts w:ascii="標楷體" w:eastAsia="標楷體" w:hAnsi="標楷體" w:hint="eastAsia"/>
          <w:sz w:val="28"/>
          <w:szCs w:val="28"/>
        </w:rPr>
        <w:t>僑民役男</w:t>
      </w:r>
      <w:r w:rsidR="001D1AB0">
        <w:rPr>
          <w:rFonts w:ascii="標楷體" w:eastAsia="標楷體" w:hAnsi="標楷體" w:hint="eastAsia"/>
          <w:sz w:val="28"/>
          <w:szCs w:val="28"/>
        </w:rPr>
        <w:t>列管</w:t>
      </w:r>
      <w:r w:rsidR="00F200E0" w:rsidRPr="00FD28AD">
        <w:rPr>
          <w:rFonts w:ascii="標楷體" w:eastAsia="標楷體" w:hAnsi="標楷體" w:hint="eastAsia"/>
          <w:sz w:val="28"/>
          <w:szCs w:val="28"/>
        </w:rPr>
        <w:t>應繳文件及相關規定</w:t>
      </w:r>
      <w:r w:rsidR="00504072" w:rsidRPr="00FD28AD">
        <w:rPr>
          <w:rFonts w:ascii="標楷體" w:eastAsia="標楷體" w:hAnsi="標楷體" w:hint="eastAsia"/>
          <w:sz w:val="28"/>
          <w:szCs w:val="28"/>
        </w:rPr>
        <w:t>：</w:t>
      </w:r>
    </w:p>
    <w:p w:rsidR="00DA3DBA" w:rsidRPr="00FD28AD" w:rsidRDefault="00DA3DBA" w:rsidP="00BB7B0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C7126" w:rsidRPr="00FD28AD" w:rsidRDefault="00CC7126" w:rsidP="00F200E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FD28AD">
        <w:rPr>
          <w:rFonts w:ascii="標楷體" w:eastAsia="標楷體" w:hAnsi="標楷體" w:hint="eastAsia"/>
          <w:sz w:val="28"/>
          <w:szCs w:val="28"/>
        </w:rPr>
        <w:t>應繳附文件：</w:t>
      </w:r>
    </w:p>
    <w:p w:rsidR="00CC7126" w:rsidRPr="00200A69" w:rsidRDefault="00CC7126" w:rsidP="00F200E0">
      <w:pPr>
        <w:pStyle w:val="a3"/>
        <w:numPr>
          <w:ilvl w:val="0"/>
          <w:numId w:val="4"/>
        </w:numPr>
        <w:spacing w:line="520" w:lineRule="exact"/>
        <w:ind w:leftChars="0" w:hanging="436"/>
        <w:rPr>
          <w:rFonts w:ascii="標楷體" w:eastAsia="標楷體" w:hAnsi="標楷體"/>
          <w:sz w:val="28"/>
          <w:szCs w:val="28"/>
        </w:rPr>
      </w:pPr>
      <w:r w:rsidRPr="00DA3DBA">
        <w:rPr>
          <w:rFonts w:ascii="標楷體" w:eastAsia="標楷體" w:hAnsi="標楷體" w:hint="eastAsia"/>
          <w:sz w:val="28"/>
          <w:szCs w:val="28"/>
          <w:u w:val="single"/>
        </w:rPr>
        <w:t>中華民國護照</w:t>
      </w:r>
      <w:r w:rsidR="00A7089A" w:rsidRPr="00DA3DBA">
        <w:rPr>
          <w:rFonts w:ascii="標楷體" w:eastAsia="標楷體" w:hAnsi="標楷體" w:hint="eastAsia"/>
          <w:sz w:val="28"/>
          <w:szCs w:val="28"/>
          <w:u w:val="single"/>
        </w:rPr>
        <w:t>-</w:t>
      </w:r>
      <w:r w:rsidRPr="00DA3DBA">
        <w:rPr>
          <w:rFonts w:ascii="標楷體" w:eastAsia="標楷體" w:hAnsi="標楷體" w:hint="eastAsia"/>
          <w:sz w:val="28"/>
          <w:szCs w:val="28"/>
          <w:u w:val="single"/>
        </w:rPr>
        <w:t>照片頁</w:t>
      </w:r>
      <w:r w:rsidR="00200A69" w:rsidRPr="00200A69">
        <w:rPr>
          <w:rFonts w:ascii="標楷體" w:eastAsia="標楷體" w:hAnsi="標楷體" w:hint="eastAsia"/>
          <w:sz w:val="28"/>
          <w:szCs w:val="28"/>
        </w:rPr>
        <w:t xml:space="preserve"> 1份</w:t>
      </w:r>
    </w:p>
    <w:p w:rsidR="00CC7126" w:rsidRPr="00DA3DBA" w:rsidRDefault="00CC7126" w:rsidP="00F200E0">
      <w:pPr>
        <w:pStyle w:val="a3"/>
        <w:numPr>
          <w:ilvl w:val="0"/>
          <w:numId w:val="4"/>
        </w:numPr>
        <w:spacing w:line="520" w:lineRule="exact"/>
        <w:ind w:leftChars="0" w:hanging="436"/>
        <w:rPr>
          <w:rFonts w:ascii="標楷體" w:eastAsia="標楷體" w:hAnsi="標楷體"/>
          <w:sz w:val="28"/>
          <w:szCs w:val="28"/>
          <w:u w:val="single"/>
        </w:rPr>
      </w:pPr>
      <w:r w:rsidRPr="00DA3DBA">
        <w:rPr>
          <w:rFonts w:ascii="標楷體" w:eastAsia="標楷體" w:hAnsi="標楷體" w:hint="eastAsia"/>
          <w:sz w:val="28"/>
          <w:szCs w:val="28"/>
          <w:u w:val="single"/>
        </w:rPr>
        <w:t>中華民國護照</w:t>
      </w:r>
      <w:r w:rsidR="00A7089A" w:rsidRPr="00DA3DBA">
        <w:rPr>
          <w:rFonts w:ascii="標楷體" w:eastAsia="標楷體" w:hAnsi="標楷體" w:hint="eastAsia"/>
          <w:sz w:val="28"/>
          <w:szCs w:val="28"/>
          <w:u w:val="single"/>
        </w:rPr>
        <w:t>-</w:t>
      </w:r>
      <w:r w:rsidRPr="00DA3DBA">
        <w:rPr>
          <w:rFonts w:ascii="標楷體" w:eastAsia="標楷體" w:hAnsi="標楷體" w:hint="eastAsia"/>
          <w:sz w:val="28"/>
          <w:szCs w:val="28"/>
          <w:u w:val="single"/>
        </w:rPr>
        <w:t>僑居加簽</w:t>
      </w:r>
      <w:r w:rsidR="00200A69" w:rsidRPr="00200A69">
        <w:rPr>
          <w:rFonts w:ascii="標楷體" w:eastAsia="標楷體" w:hAnsi="標楷體" w:hint="eastAsia"/>
          <w:sz w:val="28"/>
          <w:szCs w:val="28"/>
        </w:rPr>
        <w:t>1份</w:t>
      </w:r>
    </w:p>
    <w:p w:rsidR="001C21F0" w:rsidRPr="001C21F0" w:rsidRDefault="00CC7126" w:rsidP="001C21F0">
      <w:pPr>
        <w:pStyle w:val="a3"/>
        <w:numPr>
          <w:ilvl w:val="0"/>
          <w:numId w:val="4"/>
        </w:numPr>
        <w:spacing w:line="520" w:lineRule="exact"/>
        <w:ind w:leftChars="0" w:hanging="436"/>
        <w:rPr>
          <w:rFonts w:ascii="標楷體" w:eastAsia="標楷體" w:hAnsi="標楷體"/>
          <w:sz w:val="28"/>
          <w:szCs w:val="28"/>
          <w:u w:val="single"/>
        </w:rPr>
      </w:pPr>
      <w:r w:rsidRPr="00DA3DBA">
        <w:rPr>
          <w:rFonts w:ascii="標楷體" w:eastAsia="標楷體" w:hAnsi="標楷體" w:hint="eastAsia"/>
          <w:sz w:val="28"/>
          <w:szCs w:val="28"/>
          <w:u w:val="single"/>
        </w:rPr>
        <w:t>外國護照</w:t>
      </w:r>
      <w:r w:rsidR="00A7089A" w:rsidRPr="00DA3DBA">
        <w:rPr>
          <w:rFonts w:ascii="標楷體" w:eastAsia="標楷體" w:hAnsi="標楷體" w:hint="eastAsia"/>
          <w:sz w:val="28"/>
          <w:szCs w:val="28"/>
          <w:u w:val="single"/>
        </w:rPr>
        <w:t>-</w:t>
      </w:r>
      <w:r w:rsidRPr="00DA3DBA">
        <w:rPr>
          <w:rFonts w:ascii="標楷體" w:eastAsia="標楷體" w:hAnsi="標楷體" w:hint="eastAsia"/>
          <w:sz w:val="28"/>
          <w:szCs w:val="28"/>
          <w:u w:val="single"/>
        </w:rPr>
        <w:t>照片頁</w:t>
      </w:r>
      <w:r w:rsidR="006C417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D1AB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6C4179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="00ED0C84" w:rsidRPr="006C4179">
        <w:rPr>
          <w:rFonts w:ascii="標楷體" w:eastAsia="標楷體" w:hAnsi="標楷體" w:hint="eastAsia"/>
          <w:sz w:val="28"/>
          <w:szCs w:val="28"/>
          <w:u w:val="single"/>
        </w:rPr>
        <w:t>切結書(</w:t>
      </w:r>
      <w:r w:rsidR="00BB7B06" w:rsidRPr="006C4179">
        <w:rPr>
          <w:rFonts w:ascii="標楷體" w:eastAsia="標楷體" w:hAnsi="標楷體" w:hint="eastAsia"/>
          <w:sz w:val="28"/>
          <w:szCs w:val="28"/>
          <w:u w:val="single"/>
        </w:rPr>
        <w:t>未持有</w:t>
      </w:r>
      <w:r w:rsidR="00A7089A" w:rsidRPr="006C4179">
        <w:rPr>
          <w:rFonts w:ascii="標楷體" w:eastAsia="標楷體" w:hAnsi="標楷體" w:hint="eastAsia"/>
          <w:sz w:val="28"/>
          <w:szCs w:val="28"/>
          <w:u w:val="single"/>
        </w:rPr>
        <w:t>外國護照者</w:t>
      </w:r>
      <w:r w:rsidR="00ED0C84" w:rsidRPr="006C4179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="00200A69" w:rsidRPr="00200A69">
        <w:rPr>
          <w:rFonts w:ascii="標楷體" w:eastAsia="標楷體" w:hAnsi="標楷體" w:hint="eastAsia"/>
          <w:sz w:val="28"/>
          <w:szCs w:val="28"/>
        </w:rPr>
        <w:t xml:space="preserve"> 1份</w:t>
      </w:r>
    </w:p>
    <w:p w:rsidR="001C21F0" w:rsidRDefault="008824C9" w:rsidP="001C21F0">
      <w:pPr>
        <w:spacing w:line="520" w:lineRule="exact"/>
        <w:ind w:left="284"/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</w:pPr>
      <w:hyperlink r:id="rId8" w:history="1">
        <w:r w:rsidR="00200A69" w:rsidRPr="00200A69">
          <w:rPr>
            <w:rStyle w:val="aa"/>
            <w:rFonts w:ascii="標楷體" w:eastAsia="標楷體" w:hAnsi="標楷體"/>
            <w:color w:val="2E74B5" w:themeColor="accent1" w:themeShade="BF"/>
            <w:sz w:val="28"/>
            <w:szCs w:val="28"/>
          </w:rPr>
          <w:t>可</w:t>
        </w:r>
        <w:r w:rsidR="00200A69" w:rsidRPr="00200A69">
          <w:rPr>
            <w:rStyle w:val="aa"/>
            <w:rFonts w:ascii="標楷體" w:eastAsia="標楷體" w:hAnsi="標楷體" w:hint="eastAsia"/>
            <w:color w:val="2E74B5" w:themeColor="accent1" w:themeShade="BF"/>
            <w:sz w:val="28"/>
            <w:szCs w:val="28"/>
          </w:rPr>
          <w:t>E-</w:t>
        </w:r>
        <w:r w:rsidR="00200A69" w:rsidRPr="00200A69">
          <w:rPr>
            <w:rStyle w:val="aa"/>
            <w:rFonts w:ascii="標楷體" w:eastAsia="標楷體" w:hAnsi="標楷體"/>
            <w:color w:val="2E74B5" w:themeColor="accent1" w:themeShade="BF"/>
            <w:sz w:val="28"/>
            <w:szCs w:val="28"/>
          </w:rPr>
          <w:t>mail至north20062@taichung.gov.tw</w:t>
        </w:r>
      </w:hyperlink>
      <w:r w:rsidR="00200A69" w:rsidRPr="00200A69">
        <w:rPr>
          <w:rFonts w:ascii="標楷體" w:eastAsia="標楷體" w:hAnsi="標楷體" w:hint="eastAsia"/>
          <w:color w:val="2E74B5" w:themeColor="accent1" w:themeShade="BF"/>
          <w:sz w:val="28"/>
          <w:szCs w:val="28"/>
          <w:u w:val="single"/>
        </w:rPr>
        <w:t>或郵寄、臨櫃繳交</w:t>
      </w:r>
    </w:p>
    <w:p w:rsidR="001C21F0" w:rsidRPr="00200A69" w:rsidRDefault="001C21F0" w:rsidP="001C21F0">
      <w:pPr>
        <w:spacing w:line="520" w:lineRule="exact"/>
        <w:ind w:left="284"/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</w:pPr>
    </w:p>
    <w:p w:rsidR="00CC7126" w:rsidRDefault="00CC7126" w:rsidP="00F200E0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FD28AD">
        <w:rPr>
          <w:rFonts w:ascii="標楷體" w:eastAsia="標楷體" w:hAnsi="標楷體" w:hint="eastAsia"/>
          <w:sz w:val="28"/>
          <w:szCs w:val="28"/>
        </w:rPr>
        <w:t>僑民</w:t>
      </w:r>
      <w:r w:rsidR="001D1AB0">
        <w:rPr>
          <w:rFonts w:ascii="標楷體" w:eastAsia="標楷體" w:hAnsi="標楷體" w:hint="eastAsia"/>
          <w:sz w:val="28"/>
          <w:szCs w:val="28"/>
        </w:rPr>
        <w:t>役男</w:t>
      </w:r>
      <w:r w:rsidRPr="00FD28AD">
        <w:rPr>
          <w:rFonts w:ascii="標楷體" w:eastAsia="標楷體" w:hAnsi="標楷體" w:hint="eastAsia"/>
          <w:sz w:val="28"/>
          <w:szCs w:val="28"/>
        </w:rPr>
        <w:t>服役相關規定：</w:t>
      </w:r>
      <w:r w:rsidR="001D1AB0">
        <w:rPr>
          <w:rFonts w:ascii="標楷體" w:eastAsia="標楷體" w:hAnsi="標楷體" w:hint="eastAsia"/>
          <w:sz w:val="28"/>
          <w:szCs w:val="28"/>
        </w:rPr>
        <w:t>.</w:t>
      </w:r>
    </w:p>
    <w:p w:rsidR="001D1AB0" w:rsidRPr="001C21F0" w:rsidRDefault="008E0EE7" w:rsidP="001D1AB0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1C21F0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clear" w:color="auto" w:fill="FFFFFF"/>
        </w:rPr>
        <w:t>僑民役男，應持中華民國護照入出境</w:t>
      </w:r>
      <w:r w:rsidRPr="001C21F0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FF"/>
        </w:rPr>
        <w:t>；其持外國護照入境，依法仍應徵兵處理者，應限制其出境至履行兵役義務時止。</w:t>
      </w:r>
      <w:r w:rsidRPr="001C21F0">
        <w:rPr>
          <w:rFonts w:ascii="標楷體" w:eastAsia="標楷體" w:hAnsi="標楷體" w:hint="eastAsia"/>
          <w:color w:val="000000" w:themeColor="text1"/>
          <w:sz w:val="22"/>
          <w:szCs w:val="28"/>
          <w:shd w:val="clear" w:color="auto" w:fill="FFFFFF"/>
        </w:rPr>
        <w:t>(役男出境處理辦法第14條)</w:t>
      </w:r>
    </w:p>
    <w:p w:rsidR="009C20BE" w:rsidRPr="009C20BE" w:rsidRDefault="001D1AB0" w:rsidP="001C21F0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1C21F0">
        <w:rPr>
          <w:rFonts w:ascii="標楷體" w:eastAsia="標楷體" w:hAnsi="標楷體" w:hint="eastAsia"/>
          <w:b/>
          <w:color w:val="FF0000"/>
          <w:spacing w:val="12"/>
          <w:sz w:val="28"/>
          <w:szCs w:val="28"/>
          <w:shd w:val="clear" w:color="auto" w:fill="FFFFFF"/>
        </w:rPr>
        <w:t>僑民役男</w:t>
      </w:r>
      <w:r w:rsidR="001C21F0" w:rsidRPr="001C21F0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FF"/>
        </w:rPr>
        <w:t>返台後再</w:t>
      </w:r>
      <w:r w:rsidRPr="001C21F0">
        <w:rPr>
          <w:rFonts w:ascii="標楷體" w:eastAsia="標楷體" w:hAnsi="標楷體" w:hint="eastAsia"/>
          <w:b/>
          <w:color w:val="FF0000"/>
          <w:spacing w:val="12"/>
          <w:sz w:val="28"/>
          <w:szCs w:val="28"/>
          <w:shd w:val="clear" w:color="auto" w:fill="FFFFFF"/>
        </w:rPr>
        <w:t>出境應向移民署服務站申請出境並獲核准，以免出境查驗時遭攔阻。</w:t>
      </w:r>
    </w:p>
    <w:p w:rsidR="001C21F0" w:rsidRPr="001C21F0" w:rsidRDefault="001C21F0" w:rsidP="009C20BE">
      <w:pPr>
        <w:pStyle w:val="a3"/>
        <w:spacing w:line="520" w:lineRule="exact"/>
        <w:ind w:leftChars="0" w:left="1080"/>
        <w:rPr>
          <w:rFonts w:ascii="標楷體" w:eastAsia="標楷體" w:hAnsi="標楷體"/>
          <w:b/>
          <w:color w:val="FF0000"/>
          <w:sz w:val="28"/>
          <w:szCs w:val="28"/>
        </w:rPr>
      </w:pPr>
      <w:r w:rsidRPr="001C21F0">
        <w:rPr>
          <w:rFonts w:ascii="標楷體" w:eastAsia="標楷體" w:hAnsi="標楷體" w:hint="eastAsia"/>
          <w:b/>
          <w:color w:val="FF0000"/>
          <w:spacing w:val="12"/>
          <w:sz w:val="28"/>
          <w:szCs w:val="28"/>
          <w:shd w:val="clear" w:color="auto" w:fill="FFFFFF"/>
        </w:rPr>
        <w:t>(</w:t>
      </w:r>
      <w:r w:rsidR="00717881">
        <w:rPr>
          <w:rFonts w:ascii="標楷體" w:eastAsia="標楷體" w:hAnsi="標楷體" w:hint="eastAsia"/>
          <w:b/>
          <w:color w:val="FF0000"/>
          <w:spacing w:val="12"/>
          <w:sz w:val="28"/>
          <w:szCs w:val="28"/>
          <w:shd w:val="clear" w:color="auto" w:fill="FFFFFF"/>
        </w:rPr>
        <w:t>僑民役男</w:t>
      </w:r>
      <w:r w:rsidR="009C20BE">
        <w:rPr>
          <w:rFonts w:ascii="標楷體" w:eastAsia="標楷體" w:hAnsi="標楷體" w:hint="eastAsia"/>
          <w:b/>
          <w:color w:val="FF0000"/>
          <w:spacing w:val="12"/>
          <w:sz w:val="28"/>
          <w:szCs w:val="28"/>
          <w:shd w:val="clear" w:color="auto" w:fill="FFFFFF"/>
        </w:rPr>
        <w:t>曾</w:t>
      </w:r>
      <w:r w:rsidR="00717881">
        <w:rPr>
          <w:rFonts w:ascii="標楷體" w:eastAsia="標楷體" w:hAnsi="標楷體" w:hint="eastAsia"/>
          <w:b/>
          <w:color w:val="FF0000"/>
          <w:spacing w:val="12"/>
          <w:sz w:val="28"/>
          <w:szCs w:val="28"/>
          <w:shd w:val="clear" w:color="auto" w:fill="FFFFFF"/>
        </w:rPr>
        <w:t>臨櫃至移民署以</w:t>
      </w:r>
      <w:r w:rsidR="009C20BE">
        <w:rPr>
          <w:rFonts w:ascii="標楷體" w:eastAsia="標楷體" w:hAnsi="標楷體" w:hint="eastAsia"/>
          <w:b/>
          <w:color w:val="FF0000"/>
          <w:spacing w:val="12"/>
          <w:sz w:val="28"/>
          <w:szCs w:val="28"/>
          <w:shd w:val="clear" w:color="auto" w:fill="FFFFFF"/>
        </w:rPr>
        <w:t>同本護照申請出境，下次</w:t>
      </w:r>
      <w:r w:rsidRPr="001C21F0">
        <w:rPr>
          <w:rFonts w:ascii="標楷體" w:eastAsia="標楷體" w:hAnsi="標楷體" w:hint="eastAsia"/>
          <w:b/>
          <w:color w:val="FF0000"/>
          <w:spacing w:val="12"/>
          <w:sz w:val="28"/>
          <w:szCs w:val="28"/>
          <w:shd w:val="clear" w:color="auto" w:fill="FFFFFF"/>
        </w:rPr>
        <w:t>可</w:t>
      </w:r>
      <w:r w:rsidR="00717881">
        <w:rPr>
          <w:rFonts w:ascii="標楷體" w:eastAsia="標楷體" w:hAnsi="標楷體" w:hint="eastAsia"/>
          <w:b/>
          <w:color w:val="FF0000"/>
          <w:spacing w:val="12"/>
          <w:sz w:val="28"/>
          <w:szCs w:val="28"/>
          <w:shd w:val="clear" w:color="auto" w:fill="FFFFFF"/>
        </w:rPr>
        <w:t>直接</w:t>
      </w:r>
      <w:bookmarkStart w:id="0" w:name="_GoBack"/>
      <w:bookmarkEnd w:id="0"/>
      <w:r w:rsidRPr="001C21F0">
        <w:rPr>
          <w:rFonts w:ascii="標楷體" w:eastAsia="標楷體" w:hAnsi="標楷體" w:hint="eastAsia"/>
          <w:b/>
          <w:color w:val="FF0000"/>
          <w:spacing w:val="12"/>
          <w:sz w:val="28"/>
          <w:szCs w:val="28"/>
          <w:shd w:val="clear" w:color="auto" w:fill="FFFFFF"/>
        </w:rPr>
        <w:t>線上申請</w:t>
      </w:r>
      <w:r w:rsidR="009C20BE">
        <w:rPr>
          <w:rFonts w:ascii="標楷體" w:eastAsia="標楷體" w:hAnsi="標楷體" w:hint="eastAsia"/>
          <w:b/>
          <w:color w:val="FF0000"/>
          <w:spacing w:val="12"/>
          <w:sz w:val="28"/>
          <w:szCs w:val="28"/>
          <w:shd w:val="clear" w:color="auto" w:fill="FFFFFF"/>
        </w:rPr>
        <w:t>出境</w:t>
      </w:r>
      <w:r w:rsidRPr="001C21F0">
        <w:rPr>
          <w:rFonts w:ascii="標楷體" w:eastAsia="標楷體" w:hAnsi="標楷體" w:hint="eastAsia"/>
          <w:b/>
          <w:color w:val="FF0000"/>
          <w:spacing w:val="12"/>
          <w:sz w:val="28"/>
          <w:szCs w:val="28"/>
          <w:shd w:val="clear" w:color="auto" w:fill="FFFFFF"/>
        </w:rPr>
        <w:t>)</w:t>
      </w:r>
    </w:p>
    <w:p w:rsidR="001D1AB0" w:rsidRPr="001C21F0" w:rsidRDefault="001C21F0" w:rsidP="001C21F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12"/>
          <w:sz w:val="28"/>
          <w:szCs w:val="28"/>
          <w:shd w:val="clear" w:color="auto" w:fill="FFFFFF"/>
        </w:rPr>
        <w:t xml:space="preserve">   </w:t>
      </w:r>
      <w:r w:rsidR="001D1AB0" w:rsidRPr="001C21F0">
        <w:rPr>
          <w:rFonts w:ascii="標楷體" w:eastAsia="標楷體" w:hAnsi="標楷體" w:hint="eastAsia"/>
          <w:color w:val="000000" w:themeColor="text1"/>
          <w:spacing w:val="12"/>
          <w:sz w:val="28"/>
          <w:szCs w:val="28"/>
          <w:shd w:val="clear" w:color="auto" w:fill="FFFFFF"/>
        </w:rPr>
        <w:t xml:space="preserve"> </w:t>
      </w:r>
      <w:r w:rsidR="001D1AB0" w:rsidRPr="001C21F0">
        <w:rPr>
          <w:rFonts w:ascii="標楷體" w:eastAsia="標楷體" w:hAnsi="標楷體" w:hint="eastAsia"/>
          <w:color w:val="000000" w:themeColor="text1"/>
          <w:spacing w:val="12"/>
          <w:sz w:val="22"/>
          <w:szCs w:val="28"/>
          <w:shd w:val="clear" w:color="auto" w:fill="FFFFFF"/>
        </w:rPr>
        <w:t>(役男出境處理辦法第16條)</w:t>
      </w:r>
    </w:p>
    <w:p w:rsidR="00C164AA" w:rsidRPr="001C21F0" w:rsidRDefault="00C164AA" w:rsidP="001D1AB0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1C21F0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僑民返國就學者，請依規定向所就讀學校辦理在學緩徵(國內就學)</w:t>
      </w:r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，在符合緩徵條件</w:t>
      </w:r>
      <w:proofErr w:type="gramStart"/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期間，</w:t>
      </w:r>
      <w:proofErr w:type="gramEnd"/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不列入在臺居住時間計算；離校（畢業或中途休退學）後，就必須依規定計算在</w:t>
      </w:r>
      <w:proofErr w:type="gramStart"/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臺</w:t>
      </w:r>
      <w:proofErr w:type="gramEnd"/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居留時間。</w:t>
      </w:r>
    </w:p>
    <w:p w:rsidR="001D1AB0" w:rsidRPr="001C21F0" w:rsidRDefault="001D1AB0" w:rsidP="001D1AB0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  <w:shd w:val="clear" w:color="auto" w:fill="FFFFFF"/>
        </w:rPr>
      </w:pPr>
      <w:r w:rsidRPr="001C21F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僑民返國居住滿</w:t>
      </w:r>
      <w:r w:rsidRPr="001C21F0">
        <w:rPr>
          <w:rFonts w:ascii="標楷體" w:eastAsia="標楷體" w:hAnsi="標楷體" w:cs="DFKaiShu-SB-Estd-BF"/>
          <w:b/>
          <w:color w:val="FF0000"/>
          <w:kern w:val="0"/>
          <w:sz w:val="28"/>
          <w:szCs w:val="28"/>
        </w:rPr>
        <w:t>1</w:t>
      </w:r>
      <w:r w:rsidRPr="001C21F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年之計算方式：</w:t>
      </w:r>
    </w:p>
    <w:p w:rsidR="001D1AB0" w:rsidRPr="001C21F0" w:rsidRDefault="001D1AB0" w:rsidP="001D1AB0">
      <w:pPr>
        <w:pStyle w:val="a3"/>
        <w:autoSpaceDE w:val="0"/>
        <w:autoSpaceDN w:val="0"/>
        <w:adjustRightInd w:val="0"/>
        <w:spacing w:line="520" w:lineRule="exact"/>
        <w:ind w:leftChars="0" w:left="1440"/>
        <w:rPr>
          <w:rFonts w:ascii="標楷體" w:eastAsia="標楷體" w:hAnsi="標楷體" w:cs="DFKaiShu-SB-Estd-BF"/>
          <w:b/>
          <w:color w:val="FF0000"/>
          <w:kern w:val="0"/>
          <w:sz w:val="28"/>
          <w:szCs w:val="28"/>
          <w:u w:val="wave"/>
        </w:rPr>
      </w:pPr>
      <w:r w:rsidRPr="001C21F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  <w:u w:val="wave"/>
        </w:rPr>
        <w:t>◎連續居住滿</w:t>
      </w:r>
      <w:r w:rsidRPr="001C21F0">
        <w:rPr>
          <w:rFonts w:ascii="標楷體" w:eastAsia="標楷體" w:hAnsi="標楷體" w:cs="DFKaiShu-SB-Estd-BF"/>
          <w:b/>
          <w:color w:val="FF0000"/>
          <w:kern w:val="0"/>
          <w:sz w:val="28"/>
          <w:szCs w:val="28"/>
          <w:u w:val="wave"/>
        </w:rPr>
        <w:t>1</w:t>
      </w:r>
      <w:r w:rsidRPr="001C21F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  <w:u w:val="wave"/>
        </w:rPr>
        <w:t>年。</w:t>
      </w:r>
    </w:p>
    <w:p w:rsidR="001D1AB0" w:rsidRPr="001C21F0" w:rsidRDefault="001D1AB0" w:rsidP="001D1AB0">
      <w:pPr>
        <w:pStyle w:val="a3"/>
        <w:autoSpaceDE w:val="0"/>
        <w:autoSpaceDN w:val="0"/>
        <w:adjustRightInd w:val="0"/>
        <w:spacing w:line="520" w:lineRule="exact"/>
        <w:ind w:leftChars="0" w:left="1440"/>
        <w:rPr>
          <w:rFonts w:ascii="標楷體" w:eastAsia="標楷體" w:hAnsi="標楷體" w:cs="DFKaiShu-SB-Estd-BF"/>
          <w:b/>
          <w:color w:val="FF0000"/>
          <w:kern w:val="0"/>
          <w:sz w:val="28"/>
          <w:szCs w:val="28"/>
        </w:rPr>
      </w:pPr>
      <w:r w:rsidRPr="001C21F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  <w:u w:val="wave"/>
        </w:rPr>
        <w:t>◎</w:t>
      </w:r>
      <w:r w:rsidRPr="001C21F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中華民國</w:t>
      </w:r>
      <w:r w:rsidRPr="001C21F0">
        <w:rPr>
          <w:rFonts w:ascii="標楷體" w:eastAsia="標楷體" w:hAnsi="標楷體" w:cs="DFKaiShu-SB-Estd-BF"/>
          <w:b/>
          <w:color w:val="FF0000"/>
          <w:kern w:val="0"/>
          <w:sz w:val="28"/>
          <w:szCs w:val="28"/>
        </w:rPr>
        <w:t>74</w:t>
      </w:r>
      <w:r w:rsidRPr="001C21F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年次以後出生之役齡男子，以曾有</w:t>
      </w:r>
      <w:r w:rsidRPr="001C21F0">
        <w:rPr>
          <w:rFonts w:ascii="標楷體" w:eastAsia="標楷體" w:hAnsi="標楷體" w:cs="DFKaiShu-SB-Estd-BF"/>
          <w:b/>
          <w:color w:val="FF0000"/>
          <w:kern w:val="0"/>
          <w:sz w:val="28"/>
          <w:szCs w:val="28"/>
        </w:rPr>
        <w:t>2</w:t>
      </w:r>
      <w:r w:rsidRPr="001C21F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年，</w:t>
      </w:r>
      <w:r w:rsidRPr="001C21F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  <w:bdr w:val="single" w:sz="4" w:space="0" w:color="auto"/>
        </w:rPr>
        <w:t>每年</w:t>
      </w:r>
      <w:r w:rsidRPr="001C21F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1月</w:t>
      </w:r>
      <w:r w:rsidRPr="001C21F0">
        <w:rPr>
          <w:rFonts w:ascii="標楷體" w:eastAsia="標楷體" w:hAnsi="標楷體" w:cs="DFKaiShu-SB-Estd-BF"/>
          <w:b/>
          <w:color w:val="FF0000"/>
          <w:kern w:val="0"/>
          <w:sz w:val="28"/>
          <w:szCs w:val="28"/>
        </w:rPr>
        <w:t>1</w:t>
      </w:r>
      <w:r w:rsidRPr="001C21F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日至</w:t>
      </w:r>
      <w:r w:rsidRPr="001C21F0">
        <w:rPr>
          <w:rFonts w:ascii="標楷體" w:eastAsia="標楷體" w:hAnsi="標楷體" w:cs="DFKaiShu-SB-Estd-BF"/>
          <w:b/>
          <w:color w:val="FF0000"/>
          <w:kern w:val="0"/>
          <w:sz w:val="28"/>
          <w:szCs w:val="28"/>
        </w:rPr>
        <w:t>12</w:t>
      </w:r>
      <w:r w:rsidRPr="001C21F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月</w:t>
      </w:r>
      <w:r w:rsidRPr="001C21F0">
        <w:rPr>
          <w:rFonts w:ascii="標楷體" w:eastAsia="標楷體" w:hAnsi="標楷體" w:cs="DFKaiShu-SB-Estd-BF"/>
          <w:b/>
          <w:color w:val="FF0000"/>
          <w:kern w:val="0"/>
          <w:sz w:val="28"/>
          <w:szCs w:val="28"/>
        </w:rPr>
        <w:t>31</w:t>
      </w:r>
      <w:r w:rsidRPr="001C21F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日期間</w:t>
      </w:r>
      <w:r w:rsidRPr="001C21F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  <w:bdr w:val="single" w:sz="4" w:space="0" w:color="auto"/>
        </w:rPr>
        <w:t>累積</w:t>
      </w:r>
      <w:r w:rsidRPr="001C21F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居住</w:t>
      </w:r>
      <w:r w:rsidRPr="001C21F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  <w:bdr w:val="single" w:sz="4" w:space="0" w:color="auto"/>
        </w:rPr>
        <w:t>逾</w:t>
      </w:r>
      <w:r w:rsidRPr="001C21F0">
        <w:rPr>
          <w:rFonts w:ascii="標楷體" w:eastAsia="標楷體" w:hAnsi="標楷體" w:cs="DFKaiShu-SB-Estd-BF"/>
          <w:b/>
          <w:color w:val="FF0000"/>
          <w:kern w:val="0"/>
          <w:sz w:val="28"/>
          <w:szCs w:val="28"/>
        </w:rPr>
        <w:t>183</w:t>
      </w:r>
      <w:r w:rsidRPr="001C21F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日為</w:t>
      </w:r>
      <w:proofErr w:type="gramStart"/>
      <w:r w:rsidRPr="001C21F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準</w:t>
      </w:r>
      <w:proofErr w:type="gramEnd"/>
      <w:r w:rsidRPr="001C21F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。</w:t>
      </w:r>
    </w:p>
    <w:p w:rsidR="00200A69" w:rsidRPr="001C21F0" w:rsidRDefault="00200A69" w:rsidP="001D1AB0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僑民役男辦理</w:t>
      </w:r>
      <w:proofErr w:type="gramStart"/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本次列管</w:t>
      </w:r>
      <w:proofErr w:type="gramEnd"/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時持外國護照入境，在台灣停留期間照算，</w:t>
      </w:r>
      <w:r w:rsidR="001C21F0"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後續</w:t>
      </w:r>
      <w:r w:rsidR="001C21F0" w:rsidRPr="00C630E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  <w:u w:val="single"/>
        </w:rPr>
        <w:t>每次返台</w:t>
      </w:r>
      <w:r w:rsidR="001D1AB0" w:rsidRPr="00C630E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  <w:u w:val="single"/>
        </w:rPr>
        <w:t>應</w:t>
      </w:r>
      <w:r w:rsidRPr="00C630E6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  <w:u w:val="single"/>
        </w:rPr>
        <w:t>持本國護照入境</w:t>
      </w:r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1C21F0" w:rsidRPr="001C21F0" w:rsidRDefault="001C21F0" w:rsidP="001C21F0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Cs w:val="28"/>
          <w:shd w:val="clear" w:color="auto" w:fill="FFFFFF"/>
        </w:rPr>
      </w:pPr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僑民役男雖具雙重國籍，因仍具有我國國籍，為我國國民，依法有服兵役之義務，</w:t>
      </w:r>
      <w:proofErr w:type="gramStart"/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均應接受</w:t>
      </w:r>
      <w:proofErr w:type="gramEnd"/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兵役相關法令之規範。</w:t>
      </w:r>
    </w:p>
    <w:p w:rsidR="001C21F0" w:rsidRPr="001C21F0" w:rsidRDefault="001C21F0" w:rsidP="001C21F0">
      <w:pPr>
        <w:pStyle w:val="a3"/>
        <w:autoSpaceDE w:val="0"/>
        <w:autoSpaceDN w:val="0"/>
        <w:adjustRightInd w:val="0"/>
        <w:spacing w:line="520" w:lineRule="exact"/>
        <w:ind w:leftChars="0" w:left="720"/>
        <w:rPr>
          <w:rFonts w:ascii="標楷體" w:eastAsia="標楷體" w:hAnsi="標楷體" w:cs="DFKaiShu-SB-Estd-BF"/>
          <w:kern w:val="0"/>
          <w:sz w:val="22"/>
          <w:szCs w:val="28"/>
        </w:rPr>
      </w:pPr>
      <w:r>
        <w:rPr>
          <w:rFonts w:ascii="標楷體" w:eastAsia="標楷體" w:hAnsi="標楷體" w:cs="DFKaiShu-SB-Estd-BF" w:hint="eastAsia"/>
          <w:kern w:val="0"/>
          <w:sz w:val="22"/>
          <w:szCs w:val="28"/>
        </w:rPr>
        <w:t xml:space="preserve">   </w:t>
      </w:r>
      <w:r w:rsidRPr="001C21F0">
        <w:rPr>
          <w:rFonts w:ascii="標楷體" w:eastAsia="標楷體" w:hAnsi="標楷體" w:cs="DFKaiShu-SB-Estd-BF" w:hint="eastAsia"/>
          <w:kern w:val="0"/>
          <w:sz w:val="22"/>
          <w:szCs w:val="28"/>
        </w:rPr>
        <w:t>(憲法第</w:t>
      </w:r>
      <w:r w:rsidRPr="001C21F0">
        <w:rPr>
          <w:rFonts w:ascii="標楷體" w:eastAsia="標楷體" w:hAnsi="標楷體" w:cs="DFKaiShu-SB-Estd-BF"/>
          <w:kern w:val="0"/>
          <w:sz w:val="22"/>
          <w:szCs w:val="28"/>
        </w:rPr>
        <w:t>20</w:t>
      </w:r>
      <w:r w:rsidRPr="001C21F0">
        <w:rPr>
          <w:rFonts w:ascii="標楷體" w:eastAsia="標楷體" w:hAnsi="標楷體" w:cs="DFKaiShu-SB-Estd-BF" w:hint="eastAsia"/>
          <w:kern w:val="0"/>
          <w:sz w:val="22"/>
          <w:szCs w:val="28"/>
        </w:rPr>
        <w:t>條及兵役法第</w:t>
      </w:r>
      <w:r w:rsidRPr="001C21F0">
        <w:rPr>
          <w:rFonts w:ascii="標楷體" w:eastAsia="標楷體" w:hAnsi="標楷體" w:cs="DFKaiShu-SB-Estd-BF"/>
          <w:kern w:val="0"/>
          <w:sz w:val="22"/>
          <w:szCs w:val="28"/>
        </w:rPr>
        <w:t>1</w:t>
      </w:r>
      <w:r w:rsidRPr="001C21F0">
        <w:rPr>
          <w:rFonts w:ascii="標楷體" w:eastAsia="標楷體" w:hAnsi="標楷體" w:cs="DFKaiShu-SB-Estd-BF" w:hint="eastAsia"/>
          <w:kern w:val="0"/>
          <w:sz w:val="22"/>
          <w:szCs w:val="28"/>
        </w:rPr>
        <w:t>條)</w:t>
      </w:r>
    </w:p>
    <w:p w:rsidR="001D1AB0" w:rsidRPr="001C21F0" w:rsidRDefault="001D1AB0" w:rsidP="001C21F0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2"/>
          <w:szCs w:val="28"/>
          <w:shd w:val="clear" w:color="auto" w:fill="FFFFFF"/>
        </w:rPr>
      </w:pPr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依兵役法規定凡具有中華民國國籍之男子依法皆有服兵役之義務，因此凡年齡屆</w:t>
      </w:r>
      <w:r w:rsidRPr="001C21F0">
        <w:rPr>
          <w:rFonts w:ascii="標楷體" w:eastAsia="標楷體" w:hAnsi="標楷體" w:cs="DFKaiShu-SB-Estd-BF"/>
          <w:kern w:val="0"/>
          <w:sz w:val="28"/>
          <w:szCs w:val="28"/>
        </w:rPr>
        <w:t>19</w:t>
      </w:r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歲之年</w:t>
      </w:r>
      <w:r w:rsidRPr="001C21F0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1C21F0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日起至</w:t>
      </w:r>
      <w:r w:rsidRPr="001C21F0">
        <w:rPr>
          <w:rFonts w:ascii="標楷體" w:eastAsia="標楷體" w:hAnsi="標楷體" w:cs="DFKaiShu-SB-Estd-BF"/>
          <w:kern w:val="0"/>
          <w:sz w:val="28"/>
          <w:szCs w:val="28"/>
        </w:rPr>
        <w:t>36</w:t>
      </w:r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歲之年</w:t>
      </w:r>
      <w:r w:rsidRPr="001C21F0">
        <w:rPr>
          <w:rFonts w:ascii="標楷體" w:eastAsia="標楷體" w:hAnsi="標楷體" w:cs="DFKaiShu-SB-Estd-BF"/>
          <w:kern w:val="0"/>
          <w:sz w:val="28"/>
          <w:szCs w:val="28"/>
        </w:rPr>
        <w:t>12</w:t>
      </w:r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1C21F0">
        <w:rPr>
          <w:rFonts w:ascii="標楷體" w:eastAsia="標楷體" w:hAnsi="標楷體" w:cs="DFKaiShu-SB-Estd-BF"/>
          <w:kern w:val="0"/>
          <w:sz w:val="28"/>
          <w:szCs w:val="28"/>
        </w:rPr>
        <w:t>31</w:t>
      </w:r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日止之役齡男子，依法皆應接受徵兵處理。</w:t>
      </w:r>
      <w:r w:rsidR="001C21F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</w:t>
      </w:r>
      <w:r w:rsidRPr="00C630E6">
        <w:rPr>
          <w:rFonts w:ascii="標楷體" w:eastAsia="標楷體" w:hAnsi="標楷體" w:cs="DFKaiShu-SB-Estd-BF" w:hint="eastAsia"/>
          <w:kern w:val="0"/>
          <w:sz w:val="22"/>
          <w:szCs w:val="28"/>
          <w:u w:val="single"/>
        </w:rPr>
        <w:t>(37歲1月1日才除役)</w:t>
      </w:r>
    </w:p>
    <w:p w:rsidR="001D1AB0" w:rsidRPr="001C21F0" w:rsidRDefault="001D1AB0" w:rsidP="001C21F0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Cs w:val="28"/>
          <w:shd w:val="clear" w:color="auto" w:fill="FFFFFF"/>
        </w:rPr>
      </w:pPr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原有戶籍國民具僑民身分之役齡男子，自返回國內之翌日起，屆滿</w:t>
      </w:r>
      <w:r w:rsidRPr="001C21F0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年時，依法辦理徵兵處理；無戶籍國民具僑民身分之役齡男子，自返回</w:t>
      </w:r>
      <w:proofErr w:type="gramStart"/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國內初</w:t>
      </w:r>
      <w:proofErr w:type="gramEnd"/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設戶籍登記之翌日起，屆滿</w:t>
      </w:r>
      <w:r w:rsidRPr="001C21F0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1C21F0">
        <w:rPr>
          <w:rFonts w:ascii="標楷體" w:eastAsia="標楷體" w:hAnsi="標楷體" w:cs="DFKaiShu-SB-Estd-BF" w:hint="eastAsia"/>
          <w:kern w:val="0"/>
          <w:sz w:val="28"/>
          <w:szCs w:val="28"/>
        </w:rPr>
        <w:t>年時，依法辦理徵兵處理。</w:t>
      </w:r>
      <w:r w:rsidRPr="001C21F0">
        <w:rPr>
          <w:rFonts w:ascii="標楷體" w:eastAsia="標楷體" w:hAnsi="標楷體" w:cs="DFKaiShu-SB-Estd-BF" w:hint="eastAsia"/>
          <w:kern w:val="0"/>
          <w:szCs w:val="28"/>
        </w:rPr>
        <w:t>(歸化我國國籍者及歸國僑民服役辦法第3條)</w:t>
      </w:r>
    </w:p>
    <w:p w:rsidR="00141725" w:rsidRPr="001C21F0" w:rsidRDefault="00141725" w:rsidP="001C21F0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7E14E9" w:rsidRDefault="00200C74" w:rsidP="00F200E0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FD28AD">
        <w:rPr>
          <w:rFonts w:ascii="標楷體" w:eastAsia="標楷體" w:hAnsi="標楷體" w:cs="DFKaiShu-SB-Estd-BF"/>
          <w:kern w:val="0"/>
          <w:sz w:val="28"/>
          <w:szCs w:val="28"/>
        </w:rPr>
        <w:t>*</w:t>
      </w:r>
      <w:r w:rsidR="0000190B">
        <w:rPr>
          <w:rFonts w:ascii="標楷體" w:eastAsia="標楷體" w:hAnsi="標楷體" w:cs="DFKaiShu-SB-Estd-BF" w:hint="eastAsia"/>
          <w:kern w:val="0"/>
          <w:sz w:val="28"/>
          <w:szCs w:val="28"/>
        </w:rPr>
        <w:t>僑民役男</w:t>
      </w:r>
      <w:r w:rsidR="00C630E6">
        <w:rPr>
          <w:rFonts w:ascii="標楷體" w:eastAsia="標楷體" w:hAnsi="標楷體" w:cs="DFKaiShu-SB-Estd-BF" w:hint="eastAsia"/>
          <w:kern w:val="0"/>
          <w:sz w:val="28"/>
          <w:szCs w:val="28"/>
        </w:rPr>
        <w:t>兵役</w:t>
      </w:r>
      <w:r w:rsidRPr="00FD28AD">
        <w:rPr>
          <w:rFonts w:ascii="標楷體" w:eastAsia="標楷體" w:hAnsi="標楷體" w:cs="DFKaiShu-SB-Estd-BF" w:hint="eastAsia"/>
          <w:kern w:val="0"/>
          <w:sz w:val="28"/>
          <w:szCs w:val="28"/>
        </w:rPr>
        <w:t>問</w:t>
      </w:r>
      <w:r w:rsidR="00C630E6">
        <w:rPr>
          <w:rFonts w:ascii="標楷體" w:eastAsia="標楷體" w:hAnsi="標楷體" w:cs="DFKaiShu-SB-Estd-BF" w:hint="eastAsia"/>
          <w:kern w:val="0"/>
          <w:sz w:val="28"/>
          <w:szCs w:val="28"/>
        </w:rPr>
        <w:t>題</w:t>
      </w:r>
      <w:r w:rsidRPr="00FD28AD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200A69">
        <w:rPr>
          <w:rFonts w:ascii="標楷體" w:eastAsia="標楷體" w:hAnsi="標楷體" w:cs="DFKaiShu-SB-Estd-BF" w:hint="eastAsia"/>
          <w:kern w:val="0"/>
          <w:sz w:val="28"/>
          <w:szCs w:val="28"/>
        </w:rPr>
        <w:t>請</w:t>
      </w:r>
      <w:r w:rsidRPr="00FD28AD">
        <w:rPr>
          <w:rFonts w:ascii="標楷體" w:eastAsia="標楷體" w:hAnsi="標楷體" w:cs="DFKaiShu-SB-Estd-BF" w:hint="eastAsia"/>
          <w:kern w:val="0"/>
          <w:sz w:val="28"/>
          <w:szCs w:val="28"/>
        </w:rPr>
        <w:t>洽</w:t>
      </w:r>
      <w:r w:rsidR="00C630E6">
        <w:rPr>
          <w:rFonts w:ascii="標楷體" w:eastAsia="標楷體" w:hAnsi="標楷體" w:cs="DFKaiShu-SB-Estd-BF" w:hint="eastAsia"/>
          <w:kern w:val="0"/>
          <w:sz w:val="28"/>
          <w:szCs w:val="28"/>
        </w:rPr>
        <w:t>本</w:t>
      </w:r>
      <w:r w:rsidRPr="00FD28AD">
        <w:rPr>
          <w:rFonts w:ascii="標楷體" w:eastAsia="標楷體" w:hAnsi="標楷體" w:cs="DFKaiShu-SB-Estd-BF" w:hint="eastAsia"/>
          <w:kern w:val="0"/>
          <w:sz w:val="28"/>
          <w:szCs w:val="28"/>
        </w:rPr>
        <w:t>所人文課04-22314031#12</w:t>
      </w:r>
      <w:r w:rsidR="00E011E8" w:rsidRPr="00FD28AD">
        <w:rPr>
          <w:rFonts w:ascii="標楷體" w:eastAsia="標楷體" w:hAnsi="標楷體" w:cs="DFKaiShu-SB-Estd-BF" w:hint="eastAsia"/>
          <w:kern w:val="0"/>
          <w:sz w:val="28"/>
          <w:szCs w:val="28"/>
        </w:rPr>
        <w:t>7</w:t>
      </w:r>
      <w:r w:rsidR="00DA3DBA">
        <w:rPr>
          <w:rFonts w:ascii="標楷體" w:eastAsia="標楷體" w:hAnsi="標楷體" w:cs="DFKaiShu-SB-Estd-BF" w:hint="eastAsia"/>
          <w:kern w:val="0"/>
          <w:sz w:val="28"/>
          <w:szCs w:val="28"/>
        </w:rPr>
        <w:t>陳小姐</w:t>
      </w:r>
      <w:r w:rsidR="0000190B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C630E6" w:rsidRDefault="00C630E6" w:rsidP="00F200E0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7E14E9" w:rsidRDefault="00FD28AD" w:rsidP="00F200E0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*</w:t>
      </w:r>
      <w:bookmarkStart w:id="1" w:name="_Hlk178237312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僑</w:t>
      </w:r>
      <w:r w:rsidR="00C630E6">
        <w:rPr>
          <w:rFonts w:ascii="標楷體" w:eastAsia="標楷體" w:hAnsi="標楷體" w:cs="DFKaiShu-SB-Estd-BF" w:hint="eastAsia"/>
          <w:kern w:val="0"/>
          <w:sz w:val="28"/>
          <w:szCs w:val="28"/>
        </w:rPr>
        <w:t>務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委</w:t>
      </w:r>
      <w:r w:rsidR="00C630E6">
        <w:rPr>
          <w:rFonts w:ascii="標楷體" w:eastAsia="標楷體" w:hAnsi="標楷體" w:cs="DFKaiShu-SB-Estd-BF" w:hint="eastAsia"/>
          <w:kern w:val="0"/>
          <w:sz w:val="28"/>
          <w:szCs w:val="28"/>
        </w:rPr>
        <w:t>員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會</w:t>
      </w:r>
      <w:r w:rsidR="00C630E6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連絡電話:02-23272600</w:t>
      </w:r>
      <w:bookmarkEnd w:id="1"/>
      <w:r w:rsidR="00200A69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="00C630E6">
        <w:rPr>
          <w:rFonts w:ascii="標楷體" w:eastAsia="標楷體" w:hAnsi="標楷體" w:cs="DFKaiShu-SB-Estd-BF" w:hint="eastAsia"/>
          <w:kern w:val="0"/>
          <w:sz w:val="28"/>
          <w:szCs w:val="28"/>
        </w:rPr>
        <w:t>是否符合</w:t>
      </w:r>
      <w:r w:rsidR="00200A69">
        <w:rPr>
          <w:rFonts w:ascii="標楷體" w:eastAsia="標楷體" w:hAnsi="標楷體" w:cs="DFKaiShu-SB-Estd-BF" w:hint="eastAsia"/>
          <w:kern w:val="0"/>
          <w:sz w:val="28"/>
          <w:szCs w:val="28"/>
        </w:rPr>
        <w:t>僑民身分諮詢)</w:t>
      </w:r>
    </w:p>
    <w:p w:rsidR="00C630E6" w:rsidRDefault="00C630E6" w:rsidP="00F200E0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FD28AD" w:rsidRPr="00C630E6" w:rsidRDefault="00FD28AD" w:rsidP="00F200E0">
      <w:pPr>
        <w:autoSpaceDE w:val="0"/>
        <w:autoSpaceDN w:val="0"/>
        <w:adjustRightInd w:val="0"/>
        <w:spacing w:line="52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*</w:t>
      </w:r>
      <w:r w:rsidRPr="00FD28A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內政部移民署台中服務站</w:t>
      </w:r>
      <w:r w:rsidR="00C630E6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</w:t>
      </w:r>
      <w:r w:rsidRPr="00FD28A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連絡電話(04)2472-5103</w:t>
      </w:r>
      <w:r w:rsidR="00200A69">
        <w:rPr>
          <w:rFonts w:ascii="標楷體" w:eastAsia="標楷體" w:hAnsi="標楷體" w:cs="DFKaiShu-SB-Estd-BF" w:hint="eastAsia"/>
          <w:kern w:val="0"/>
          <w:sz w:val="28"/>
          <w:szCs w:val="28"/>
        </w:rPr>
        <w:t>(僑民出入境諮詢)</w:t>
      </w:r>
    </w:p>
    <w:sectPr w:rsidR="00FD28AD" w:rsidRPr="00C630E6" w:rsidSect="00F200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4C9" w:rsidRDefault="008824C9" w:rsidP="00F200E0">
      <w:r>
        <w:separator/>
      </w:r>
    </w:p>
  </w:endnote>
  <w:endnote w:type="continuationSeparator" w:id="0">
    <w:p w:rsidR="008824C9" w:rsidRDefault="008824C9" w:rsidP="00F2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4C9" w:rsidRDefault="008824C9" w:rsidP="00F200E0">
      <w:r>
        <w:separator/>
      </w:r>
    </w:p>
  </w:footnote>
  <w:footnote w:type="continuationSeparator" w:id="0">
    <w:p w:rsidR="008824C9" w:rsidRDefault="008824C9" w:rsidP="00F20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D03"/>
    <w:multiLevelType w:val="hybridMultilevel"/>
    <w:tmpl w:val="F6E8DE82"/>
    <w:lvl w:ilvl="0" w:tplc="9ED02842">
      <w:start w:val="1"/>
      <w:numFmt w:val="decimal"/>
      <w:lvlText w:val="(%1)"/>
      <w:lvlJc w:val="left"/>
      <w:pPr>
        <w:ind w:left="1080" w:hanging="72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C8F523E"/>
    <w:multiLevelType w:val="hybridMultilevel"/>
    <w:tmpl w:val="4FEEBF9C"/>
    <w:lvl w:ilvl="0" w:tplc="A21A4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FC232A"/>
    <w:multiLevelType w:val="hybridMultilevel"/>
    <w:tmpl w:val="D46A795A"/>
    <w:lvl w:ilvl="0" w:tplc="7E12EEE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4975123"/>
    <w:multiLevelType w:val="hybridMultilevel"/>
    <w:tmpl w:val="505C4D90"/>
    <w:lvl w:ilvl="0" w:tplc="5F1E6E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5C3C7C"/>
    <w:multiLevelType w:val="hybridMultilevel"/>
    <w:tmpl w:val="CB981E22"/>
    <w:lvl w:ilvl="0" w:tplc="3F5E74C0">
      <w:start w:val="1"/>
      <w:numFmt w:val="decimal"/>
      <w:lvlText w:val="（%1）"/>
      <w:lvlJc w:val="left"/>
      <w:pPr>
        <w:ind w:left="720" w:hanging="720"/>
      </w:pPr>
      <w:rPr>
        <w:rFonts w:asciiTheme="minorHAnsi" w:hAnsiTheme="minorHAnsi"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3F5CA7"/>
    <w:multiLevelType w:val="hybridMultilevel"/>
    <w:tmpl w:val="7B922DB2"/>
    <w:lvl w:ilvl="0" w:tplc="04090005">
      <w:start w:val="1"/>
      <w:numFmt w:val="bullet"/>
      <w:lvlText w:val="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126"/>
    <w:rsid w:val="0000190B"/>
    <w:rsid w:val="0012553F"/>
    <w:rsid w:val="00141725"/>
    <w:rsid w:val="00180F4C"/>
    <w:rsid w:val="001C21F0"/>
    <w:rsid w:val="001D1AB0"/>
    <w:rsid w:val="00200A69"/>
    <w:rsid w:val="00200C74"/>
    <w:rsid w:val="00275F4B"/>
    <w:rsid w:val="004F33C5"/>
    <w:rsid w:val="00503CB0"/>
    <w:rsid w:val="00504072"/>
    <w:rsid w:val="0057473C"/>
    <w:rsid w:val="005D0B81"/>
    <w:rsid w:val="00605275"/>
    <w:rsid w:val="006C4179"/>
    <w:rsid w:val="00717881"/>
    <w:rsid w:val="0073419C"/>
    <w:rsid w:val="007E14E9"/>
    <w:rsid w:val="007E41A5"/>
    <w:rsid w:val="007E5678"/>
    <w:rsid w:val="008824C9"/>
    <w:rsid w:val="008E0EE7"/>
    <w:rsid w:val="00957759"/>
    <w:rsid w:val="009C20BE"/>
    <w:rsid w:val="009E4080"/>
    <w:rsid w:val="00A026B2"/>
    <w:rsid w:val="00A63455"/>
    <w:rsid w:val="00A7089A"/>
    <w:rsid w:val="00AD40E2"/>
    <w:rsid w:val="00B2443E"/>
    <w:rsid w:val="00B923B4"/>
    <w:rsid w:val="00BB7B06"/>
    <w:rsid w:val="00C164AA"/>
    <w:rsid w:val="00C630E6"/>
    <w:rsid w:val="00C67626"/>
    <w:rsid w:val="00C80676"/>
    <w:rsid w:val="00CB2A8D"/>
    <w:rsid w:val="00CC7126"/>
    <w:rsid w:val="00CD1452"/>
    <w:rsid w:val="00D461AF"/>
    <w:rsid w:val="00D529CB"/>
    <w:rsid w:val="00DA3DBA"/>
    <w:rsid w:val="00DA7E59"/>
    <w:rsid w:val="00E011E8"/>
    <w:rsid w:val="00E06A7B"/>
    <w:rsid w:val="00E07437"/>
    <w:rsid w:val="00E40E98"/>
    <w:rsid w:val="00E718D5"/>
    <w:rsid w:val="00E9134E"/>
    <w:rsid w:val="00ED0C84"/>
    <w:rsid w:val="00F200E0"/>
    <w:rsid w:val="00F443F8"/>
    <w:rsid w:val="00FC6D8D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351FF"/>
  <w15:docId w15:val="{62EFF1FD-DD0F-4C90-A172-DF6F73D6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12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00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00C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0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00E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00E0"/>
    <w:rPr>
      <w:sz w:val="20"/>
      <w:szCs w:val="20"/>
    </w:rPr>
  </w:style>
  <w:style w:type="character" w:styleId="aa">
    <w:name w:val="Hyperlink"/>
    <w:basedOn w:val="a0"/>
    <w:uiPriority w:val="99"/>
    <w:unhideWhenUsed/>
    <w:rsid w:val="00200A6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00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87;E-mail&#33267;north20062@taichun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D0472-655A-4466-AE81-8714BB1B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145</Words>
  <Characters>829</Characters>
  <Application>Microsoft Office Word</Application>
  <DocSecurity>0</DocSecurity>
  <Lines>6</Lines>
  <Paragraphs>1</Paragraphs>
  <ScaleCrop>false</ScaleCrop>
  <Company>TCCG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張雅筑</dc:creator>
  <cp:lastModifiedBy>陳桂馨</cp:lastModifiedBy>
  <cp:revision>32</cp:revision>
  <cp:lastPrinted>2024-12-24T08:18:00Z</cp:lastPrinted>
  <dcterms:created xsi:type="dcterms:W3CDTF">2017-09-22T05:51:00Z</dcterms:created>
  <dcterms:modified xsi:type="dcterms:W3CDTF">2025-02-05T07:36:00Z</dcterms:modified>
</cp:coreProperties>
</file>