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700" w:rsidRDefault="002C76B5">
      <w:pPr>
        <w:pStyle w:val="Default"/>
        <w:ind w:firstLine="240"/>
      </w:pPr>
      <w:r>
        <w:rPr>
          <w:b/>
          <w:bdr w:val="single" w:sz="4" w:space="0" w:color="000000"/>
        </w:rPr>
        <w:t>附件</w:t>
      </w:r>
      <w:r>
        <w:rPr>
          <w:rFonts w:ascii="標楷體" w:eastAsia="標楷體" w:hAnsi="標楷體" w:cs="標楷體"/>
          <w:b/>
          <w:bdr w:val="single" w:sz="4" w:space="0" w:color="000000"/>
        </w:rPr>
        <w:t>一</w:t>
      </w:r>
      <w:r>
        <w:rPr>
          <w:rFonts w:ascii="標楷體" w:eastAsia="標楷體" w:hAnsi="標楷體" w:cs="標楷體"/>
        </w:rPr>
        <w:t xml:space="preserve">                                             編號：       </w:t>
      </w:r>
    </w:p>
    <w:p w:rsidR="00C60700" w:rsidRDefault="002C76B5">
      <w:pPr>
        <w:pStyle w:val="Default"/>
        <w:jc w:val="center"/>
        <w:rPr>
          <w:rFonts w:ascii="標楷體" w:eastAsia="標楷體" w:hAnsi="標楷體" w:cs="標楷體"/>
          <w:b/>
          <w:sz w:val="32"/>
          <w:szCs w:val="32"/>
        </w:rPr>
      </w:pP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中市北區區公所調閱會計憑證申請單</w:t>
      </w:r>
    </w:p>
    <w:p w:rsidR="00C60700" w:rsidRDefault="002C76B5">
      <w:pPr>
        <w:pStyle w:val="Default"/>
        <w:ind w:right="600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中華民國 年 月 日</w:t>
      </w:r>
    </w:p>
    <w:tbl>
      <w:tblPr>
        <w:tblW w:w="96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08"/>
        <w:gridCol w:w="389"/>
        <w:gridCol w:w="279"/>
        <w:gridCol w:w="412"/>
        <w:gridCol w:w="706"/>
        <w:gridCol w:w="559"/>
        <w:gridCol w:w="1075"/>
        <w:gridCol w:w="180"/>
        <w:gridCol w:w="420"/>
        <w:gridCol w:w="660"/>
        <w:gridCol w:w="1016"/>
        <w:gridCol w:w="280"/>
        <w:gridCol w:w="144"/>
        <w:gridCol w:w="900"/>
        <w:gridCol w:w="1630"/>
      </w:tblGrid>
      <w:tr w:rsidR="00C60700">
        <w:trPr>
          <w:trHeight w:val="527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調閱單位</w:t>
            </w: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C60700">
            <w:pPr>
              <w:pStyle w:val="Default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調閱申請人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C60700">
            <w:pPr>
              <w:pStyle w:val="Default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單位主管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pStyle w:val="Default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C60700" w:rsidTr="000B666C">
        <w:trPr>
          <w:trHeight w:val="556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調閱原因</w:t>
            </w:r>
          </w:p>
        </w:tc>
        <w:tc>
          <w:tcPr>
            <w:tcW w:w="82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pStyle w:val="Default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C60700">
        <w:trPr>
          <w:cantSplit/>
        </w:trPr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調閱方式</w:t>
            </w:r>
          </w:p>
        </w:tc>
        <w:tc>
          <w:tcPr>
            <w:tcW w:w="826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pStyle w:val="Default"/>
            </w:pPr>
            <w:proofErr w:type="gramStart"/>
            <w:r>
              <w:rPr>
                <w:rFonts w:ascii="標楷體" w:eastAsia="標楷體" w:hAnsi="標楷體" w:cs="標楷體"/>
              </w:rPr>
              <w:t>﹝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﹞調閱（限於會計憑證管理處所，不得攜出）</w:t>
            </w:r>
          </w:p>
        </w:tc>
      </w:tr>
      <w:tr w:rsidR="00C60700">
        <w:trPr>
          <w:cantSplit/>
        </w:trPr>
        <w:tc>
          <w:tcPr>
            <w:tcW w:w="1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C60700"/>
        </w:tc>
        <w:tc>
          <w:tcPr>
            <w:tcW w:w="8261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pStyle w:val="Default"/>
            </w:pPr>
            <w:proofErr w:type="gramStart"/>
            <w:r>
              <w:rPr>
                <w:rFonts w:ascii="標楷體" w:eastAsia="標楷體" w:hAnsi="標楷體" w:cs="標楷體"/>
              </w:rPr>
              <w:t>﹝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﹞影印（限於會計憑證管理處所，不得攜出）</w:t>
            </w:r>
          </w:p>
        </w:tc>
      </w:tr>
      <w:tr w:rsidR="00C60700">
        <w:trPr>
          <w:cantSplit/>
        </w:trPr>
        <w:tc>
          <w:tcPr>
            <w:tcW w:w="1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C60700"/>
        </w:tc>
        <w:tc>
          <w:tcPr>
            <w:tcW w:w="826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pStyle w:val="Default"/>
              <w:ind w:left="586" w:hanging="586"/>
            </w:pPr>
            <w:proofErr w:type="gramStart"/>
            <w:r>
              <w:rPr>
                <w:rFonts w:ascii="標楷體" w:eastAsia="標楷體" w:hAnsi="標楷體" w:cs="標楷體"/>
              </w:rPr>
              <w:t>﹝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﹞借調(領回) (請檢附委託或補助機關契約影本或來函)，並載明調借起訖天數【 年 月 日起至 年 月 日止】</w:t>
            </w:r>
          </w:p>
        </w:tc>
      </w:tr>
      <w:tr w:rsidR="00C60700"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2C76B5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會核（調閱非承辦單位業務或主管案件時）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相關業務單位承辦人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pStyle w:val="Default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相關業務</w:t>
            </w:r>
          </w:p>
          <w:p w:rsidR="00C60700" w:rsidRDefault="002C76B5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單位主管</w:t>
            </w:r>
          </w:p>
        </w:tc>
        <w:tc>
          <w:tcPr>
            <w:tcW w:w="2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pStyle w:val="Default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C60700"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2C76B5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會核政風</w:t>
            </w:r>
            <w:proofErr w:type="gramEnd"/>
            <w:r>
              <w:rPr>
                <w:rFonts w:ascii="標楷體" w:eastAsia="標楷體" w:hAnsi="標楷體" w:cs="標楷體"/>
              </w:rPr>
              <w:t>室</w:t>
            </w:r>
          </w:p>
          <w:p w:rsidR="00C60700" w:rsidRDefault="002C76B5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（承辦單位調閱其業務單位案件時免會）</w:t>
            </w:r>
          </w:p>
        </w:tc>
        <w:tc>
          <w:tcPr>
            <w:tcW w:w="75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pStyle w:val="Default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C60700">
        <w:trPr>
          <w:trHeight w:val="86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會計室  承辦人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C60700">
            <w:pPr>
              <w:pStyle w:val="Default"/>
              <w:snapToGrid w:val="0"/>
              <w:jc w:val="center"/>
              <w:rPr>
                <w:rFonts w:ascii="標楷體" w:eastAsia="標楷體" w:hAnsi="標楷體" w:cs="標楷體"/>
                <w:spacing w:val="-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會計室  主  任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C60700">
            <w:pPr>
              <w:pStyle w:val="Default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  任</w:t>
            </w:r>
          </w:p>
          <w:p w:rsidR="00C60700" w:rsidRDefault="002C76B5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秘  書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C60700">
            <w:pPr>
              <w:pStyle w:val="Default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pStyle w:val="Default"/>
              <w:ind w:left="19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區長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pStyle w:val="Default"/>
              <w:snapToGrid w:val="0"/>
              <w:rPr>
                <w:rFonts w:ascii="標楷體" w:eastAsia="標楷體" w:hAnsi="標楷體" w:cs="標楷體"/>
              </w:rPr>
            </w:pPr>
          </w:p>
          <w:p w:rsidR="00C60700" w:rsidRDefault="00C60700">
            <w:pPr>
              <w:pStyle w:val="Default"/>
              <w:rPr>
                <w:rFonts w:ascii="標楷體" w:eastAsia="標楷體" w:hAnsi="標楷體" w:cs="標楷體"/>
              </w:rPr>
            </w:pPr>
          </w:p>
        </w:tc>
      </w:tr>
    </w:tbl>
    <w:p w:rsidR="00C60700" w:rsidRDefault="00C60700">
      <w:pPr>
        <w:pStyle w:val="Default"/>
        <w:rPr>
          <w:rFonts w:ascii="標楷體" w:eastAsia="標楷體" w:hAnsi="標楷體" w:cs="標楷體"/>
        </w:rPr>
      </w:pPr>
    </w:p>
    <w:tbl>
      <w:tblPr>
        <w:tblW w:w="96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36"/>
        <w:gridCol w:w="836"/>
        <w:gridCol w:w="776"/>
        <w:gridCol w:w="896"/>
        <w:gridCol w:w="1673"/>
        <w:gridCol w:w="1673"/>
        <w:gridCol w:w="2968"/>
      </w:tblGrid>
      <w:tr w:rsidR="00C60700">
        <w:tc>
          <w:tcPr>
            <w:tcW w:w="9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2C76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調閱傳票明細</w:t>
            </w:r>
          </w:p>
        </w:tc>
      </w:tr>
      <w:tr w:rsidR="00C60700"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傳票所屬</w:t>
            </w:r>
          </w:p>
          <w:p w:rsidR="00C60700" w:rsidRDefault="002C76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會計年度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傳票付款日期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傳票付款號碼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會計科目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傳票內容摘要</w:t>
            </w:r>
          </w:p>
        </w:tc>
      </w:tr>
      <w:tr w:rsidR="00C60700"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C60700"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C60700"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C6070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2C76B5">
            <w:pPr>
              <w:jc w:val="both"/>
              <w:rPr>
                <w:rFonts w:ascii="標楷體" w:eastAsia="標楷體" w:hAnsi="標楷體" w:cs="標楷體"/>
                <w:spacing w:val="-20"/>
              </w:rPr>
            </w:pPr>
            <w:r>
              <w:rPr>
                <w:rFonts w:ascii="標楷體" w:eastAsia="標楷體" w:hAnsi="標楷體" w:cs="標楷體"/>
                <w:spacing w:val="-20"/>
              </w:rPr>
              <w:t>會計憑證管理人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0700" w:rsidRDefault="00C60700">
            <w:pPr>
              <w:snapToGrid w:val="0"/>
              <w:jc w:val="center"/>
              <w:rPr>
                <w:rFonts w:ascii="標楷體" w:eastAsia="標楷體" w:hAnsi="標楷體" w:cs="標楷體"/>
                <w:spacing w:val="-20"/>
              </w:rPr>
            </w:pP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0700" w:rsidRDefault="002C76B5">
            <w:r>
              <w:rPr>
                <w:rFonts w:ascii="標楷體" w:eastAsia="標楷體" w:hAnsi="標楷體" w:cs="標楷體"/>
              </w:rPr>
              <w:t xml:space="preserve">※本案憑證影印張數：     張。 </w:t>
            </w:r>
          </w:p>
          <w:p w:rsidR="00C60700" w:rsidRDefault="002C76B5">
            <w:r>
              <w:rPr>
                <w:rFonts w:ascii="標楷體" w:eastAsia="標楷體" w:hAnsi="標楷體" w:cs="標楷體"/>
              </w:rPr>
              <w:t>※請確認憑證確實已於 年 月 日</w:t>
            </w:r>
            <w:proofErr w:type="gramStart"/>
            <w:r>
              <w:rPr>
                <w:rFonts w:ascii="標楷體" w:eastAsia="標楷體" w:hAnsi="標楷體" w:cs="標楷體"/>
              </w:rPr>
              <w:t>完整返</w:t>
            </w:r>
            <w:proofErr w:type="gramEnd"/>
            <w:r>
              <w:rPr>
                <w:rFonts w:ascii="標楷體" w:eastAsia="標楷體" w:hAnsi="標楷體" w:cs="標楷體"/>
              </w:rPr>
              <w:t>還。</w:t>
            </w:r>
          </w:p>
          <w:p w:rsidR="00C60700" w:rsidRDefault="002C76B5">
            <w:r>
              <w:rPr>
                <w:rFonts w:ascii="標楷體" w:eastAsia="標楷體" w:hAnsi="標楷體" w:cs="標楷體"/>
                <w:b/>
              </w:rPr>
              <w:t>監視人：</w:t>
            </w:r>
            <w:r>
              <w:rPr>
                <w:rFonts w:ascii="標楷體" w:eastAsia="標楷體" w:hAnsi="標楷體" w:cs="標楷體"/>
                <w:b/>
                <w:u w:val="single"/>
              </w:rPr>
              <w:t xml:space="preserve">               </w:t>
            </w:r>
          </w:p>
        </w:tc>
      </w:tr>
    </w:tbl>
    <w:p w:rsidR="00C60700" w:rsidRDefault="002C76B5" w:rsidP="000B666C">
      <w:pPr>
        <w:spacing w:after="0" w:line="360" w:lineRule="exact"/>
        <w:ind w:left="1440" w:hanging="14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注意事項：1.會計憑證之調</w:t>
      </w:r>
      <w:proofErr w:type="gramStart"/>
      <w:r>
        <w:rPr>
          <w:rFonts w:ascii="標楷體" w:eastAsia="標楷體" w:hAnsi="標楷體" w:cs="標楷體"/>
        </w:rPr>
        <w:t>閱</w:t>
      </w:r>
      <w:proofErr w:type="gramEnd"/>
      <w:r>
        <w:rPr>
          <w:rFonts w:ascii="標楷體" w:eastAsia="標楷體" w:hAnsi="標楷體" w:cs="標楷體"/>
        </w:rPr>
        <w:t>，以與承辦單位業務有關為原則，並應以該份傳票為單位。</w:t>
      </w:r>
    </w:p>
    <w:p w:rsidR="00C60700" w:rsidRDefault="002C76B5" w:rsidP="000B666C">
      <w:pPr>
        <w:spacing w:after="0" w:line="360" w:lineRule="exact"/>
        <w:ind w:left="144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2.調閱會計憑證時，應保持會計憑證之完整，不得為簽准範圍外擅自影印、</w:t>
      </w:r>
      <w:proofErr w:type="gramStart"/>
      <w:r>
        <w:rPr>
          <w:rFonts w:ascii="標楷體" w:eastAsia="標楷體" w:hAnsi="標楷體" w:cs="標楷體"/>
        </w:rPr>
        <w:t>檢取</w:t>
      </w:r>
      <w:proofErr w:type="gramEnd"/>
      <w:r>
        <w:rPr>
          <w:rFonts w:ascii="標楷體" w:eastAsia="標楷體" w:hAnsi="標楷體" w:cs="標楷體"/>
        </w:rPr>
        <w:t>。翻閱抄錄及添</w:t>
      </w: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、塗改、</w:t>
      </w:r>
      <w:proofErr w:type="gramStart"/>
      <w:r>
        <w:rPr>
          <w:rFonts w:ascii="標楷體" w:eastAsia="標楷體" w:hAnsi="標楷體" w:cs="標楷體"/>
        </w:rPr>
        <w:t>增</w:t>
      </w:r>
      <w:proofErr w:type="gramEnd"/>
      <w:r>
        <w:rPr>
          <w:rFonts w:ascii="標楷體" w:eastAsia="標楷體" w:hAnsi="標楷體" w:cs="標楷體"/>
        </w:rPr>
        <w:t>損、抽換、拆散等，如有違反將追究相關行政、刑事責任。</w:t>
      </w:r>
    </w:p>
    <w:p w:rsidR="00C60700" w:rsidRDefault="002C76B5" w:rsidP="000B666C">
      <w:pPr>
        <w:spacing w:after="0" w:line="360" w:lineRule="exact"/>
        <w:ind w:left="120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3.調閱或影印會計憑證於會計憑證管理處所為之。</w:t>
      </w:r>
      <w:bookmarkStart w:id="0" w:name="_GoBack"/>
      <w:bookmarkEnd w:id="0"/>
    </w:p>
    <w:p w:rsidR="000B666C" w:rsidRDefault="000B666C" w:rsidP="000B666C">
      <w:pPr>
        <w:spacing w:after="0" w:line="280" w:lineRule="exact"/>
        <w:ind w:left="1202"/>
        <w:jc w:val="both"/>
        <w:rPr>
          <w:rFonts w:ascii="標楷體" w:eastAsia="標楷體" w:hAnsi="標楷體" w:cs="標楷體" w:hint="eastAsia"/>
        </w:rPr>
      </w:pPr>
    </w:p>
    <w:tbl>
      <w:tblPr>
        <w:tblStyle w:val="af0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2835"/>
        <w:gridCol w:w="3402"/>
      </w:tblGrid>
      <w:tr w:rsidR="000B666C" w:rsidTr="00B715EF">
        <w:trPr>
          <w:trHeight w:val="633"/>
        </w:trPr>
        <w:tc>
          <w:tcPr>
            <w:tcW w:w="2835" w:type="dxa"/>
          </w:tcPr>
          <w:p w:rsidR="000B666C" w:rsidRDefault="000B666C" w:rsidP="000B666C">
            <w:pPr>
              <w:spacing w:after="0" w:line="360" w:lineRule="exact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調閱日期：</w:t>
            </w:r>
          </w:p>
        </w:tc>
        <w:tc>
          <w:tcPr>
            <w:tcW w:w="2835" w:type="dxa"/>
          </w:tcPr>
          <w:p w:rsidR="000B666C" w:rsidRDefault="000B666C" w:rsidP="000B666C">
            <w:pPr>
              <w:spacing w:after="0" w:line="360" w:lineRule="exact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歸還日期：</w:t>
            </w:r>
          </w:p>
        </w:tc>
        <w:tc>
          <w:tcPr>
            <w:tcW w:w="3402" w:type="dxa"/>
          </w:tcPr>
          <w:p w:rsidR="000B666C" w:rsidRDefault="000B666C" w:rsidP="000B666C">
            <w:pPr>
              <w:spacing w:after="0" w:line="360" w:lineRule="exact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會計室覆核：</w:t>
            </w:r>
          </w:p>
        </w:tc>
      </w:tr>
    </w:tbl>
    <w:p w:rsidR="000B666C" w:rsidRDefault="000B666C" w:rsidP="000B666C">
      <w:pPr>
        <w:spacing w:after="0" w:line="360" w:lineRule="exact"/>
        <w:ind w:left="1200"/>
        <w:jc w:val="both"/>
        <w:rPr>
          <w:rFonts w:ascii="標楷體" w:eastAsia="標楷體" w:hAnsi="標楷體" w:cs="標楷體" w:hint="eastAsia"/>
        </w:rPr>
      </w:pPr>
    </w:p>
    <w:sectPr w:rsidR="000B666C" w:rsidSect="000B666C">
      <w:pgSz w:w="11906" w:h="16838"/>
      <w:pgMar w:top="1134" w:right="1418" w:bottom="1134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7AE" w:rsidRDefault="00FE17AE" w:rsidP="009F3AF1">
      <w:pPr>
        <w:spacing w:after="0" w:line="240" w:lineRule="auto"/>
      </w:pPr>
      <w:r>
        <w:separator/>
      </w:r>
    </w:p>
  </w:endnote>
  <w:endnote w:type="continuationSeparator" w:id="0">
    <w:p w:rsidR="00FE17AE" w:rsidRDefault="00FE17AE" w:rsidP="009F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7AE" w:rsidRDefault="00FE17AE" w:rsidP="009F3AF1">
      <w:pPr>
        <w:spacing w:after="0" w:line="240" w:lineRule="auto"/>
      </w:pPr>
      <w:r>
        <w:separator/>
      </w:r>
    </w:p>
  </w:footnote>
  <w:footnote w:type="continuationSeparator" w:id="0">
    <w:p w:rsidR="00FE17AE" w:rsidRDefault="00FE17AE" w:rsidP="009F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C7917"/>
    <w:multiLevelType w:val="multilevel"/>
    <w:tmpl w:val="5DBC911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00"/>
    <w:rsid w:val="000B666C"/>
    <w:rsid w:val="002A0FAA"/>
    <w:rsid w:val="002A43BD"/>
    <w:rsid w:val="002C76B5"/>
    <w:rsid w:val="009F3AF1"/>
    <w:rsid w:val="00B715EF"/>
    <w:rsid w:val="00C60700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4EA19"/>
  <w15:docId w15:val="{87083EDE-5104-479E-B2F2-EBEBBD23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60700"/>
    <w:pPr>
      <w:spacing w:after="140" w:line="288" w:lineRule="auto"/>
    </w:pPr>
    <w:rPr>
      <w:lang w:bidi="ar-SA"/>
    </w:rPr>
  </w:style>
  <w:style w:type="paragraph" w:styleId="1">
    <w:name w:val="heading 1"/>
    <w:basedOn w:val="a0"/>
    <w:next w:val="a"/>
    <w:rsid w:val="00C6070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"/>
    <w:rsid w:val="00C6070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"/>
    <w:rsid w:val="00C6070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C60700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List"/>
    <w:basedOn w:val="a"/>
    <w:rsid w:val="00C60700"/>
  </w:style>
  <w:style w:type="paragraph" w:customStyle="1" w:styleId="a5">
    <w:name w:val="圖表標示"/>
    <w:basedOn w:val="a"/>
    <w:rsid w:val="00C60700"/>
    <w:pPr>
      <w:suppressLineNumbers/>
      <w:spacing w:before="120" w:after="120"/>
    </w:pPr>
    <w:rPr>
      <w:i/>
      <w:iCs/>
      <w:sz w:val="24"/>
    </w:rPr>
  </w:style>
  <w:style w:type="paragraph" w:customStyle="1" w:styleId="a6">
    <w:name w:val="索引"/>
    <w:basedOn w:val="a"/>
    <w:qFormat/>
    <w:rsid w:val="00C60700"/>
    <w:pPr>
      <w:suppressLineNumbers/>
    </w:pPr>
  </w:style>
  <w:style w:type="paragraph" w:customStyle="1" w:styleId="Default">
    <w:name w:val="Default"/>
    <w:qFormat/>
    <w:rsid w:val="00C60700"/>
    <w:pPr>
      <w:widowControl w:val="0"/>
      <w:suppressAutoHyphens/>
      <w:autoSpaceDE w:val="0"/>
    </w:pPr>
    <w:rPr>
      <w:rFonts w:ascii="新細明體;PMingLiU" w:eastAsia="新細明體;PMingLiU" w:hAnsi="新細明體;PMingLiU" w:cs="新細明體;PMingLiU"/>
      <w:color w:val="000000"/>
      <w:sz w:val="24"/>
      <w:lang w:bidi="ar-SA"/>
    </w:rPr>
  </w:style>
  <w:style w:type="paragraph" w:customStyle="1" w:styleId="a7">
    <w:name w:val="表格內容"/>
    <w:basedOn w:val="a"/>
    <w:qFormat/>
    <w:rsid w:val="00C60700"/>
    <w:pPr>
      <w:suppressLineNumbers/>
    </w:pPr>
  </w:style>
  <w:style w:type="paragraph" w:customStyle="1" w:styleId="a8">
    <w:name w:val="表格標題"/>
    <w:basedOn w:val="a7"/>
    <w:qFormat/>
    <w:rsid w:val="00C60700"/>
    <w:pPr>
      <w:jc w:val="center"/>
    </w:pPr>
    <w:rPr>
      <w:b/>
      <w:bCs/>
    </w:rPr>
  </w:style>
  <w:style w:type="paragraph" w:customStyle="1" w:styleId="a9">
    <w:name w:val="引言"/>
    <w:basedOn w:val="a"/>
    <w:qFormat/>
    <w:rsid w:val="00C60700"/>
    <w:pPr>
      <w:spacing w:after="283"/>
      <w:ind w:left="567" w:right="567"/>
    </w:pPr>
  </w:style>
  <w:style w:type="paragraph" w:customStyle="1" w:styleId="aa">
    <w:name w:val="題名"/>
    <w:basedOn w:val="a0"/>
    <w:next w:val="a"/>
    <w:rsid w:val="00C60700"/>
    <w:pPr>
      <w:jc w:val="center"/>
    </w:pPr>
    <w:rPr>
      <w:b/>
      <w:bCs/>
      <w:sz w:val="56"/>
      <w:szCs w:val="56"/>
    </w:rPr>
  </w:style>
  <w:style w:type="paragraph" w:customStyle="1" w:styleId="ab">
    <w:name w:val="副題"/>
    <w:basedOn w:val="a0"/>
    <w:next w:val="a"/>
    <w:rsid w:val="00C60700"/>
    <w:pPr>
      <w:spacing w:before="60"/>
      <w:jc w:val="center"/>
    </w:pPr>
    <w:rPr>
      <w:sz w:val="36"/>
      <w:szCs w:val="36"/>
    </w:rPr>
  </w:style>
  <w:style w:type="paragraph" w:styleId="ac">
    <w:name w:val="header"/>
    <w:basedOn w:val="a"/>
    <w:link w:val="ad"/>
    <w:uiPriority w:val="99"/>
    <w:unhideWhenUsed/>
    <w:rsid w:val="009F3AF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d">
    <w:name w:val="頁首 字元"/>
    <w:basedOn w:val="a1"/>
    <w:link w:val="ac"/>
    <w:uiPriority w:val="99"/>
    <w:rsid w:val="009F3AF1"/>
    <w:rPr>
      <w:szCs w:val="20"/>
      <w:lang w:bidi="ar-SA"/>
    </w:rPr>
  </w:style>
  <w:style w:type="paragraph" w:styleId="ae">
    <w:name w:val="footer"/>
    <w:basedOn w:val="a"/>
    <w:link w:val="af"/>
    <w:uiPriority w:val="99"/>
    <w:unhideWhenUsed/>
    <w:rsid w:val="009F3AF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尾 字元"/>
    <w:basedOn w:val="a1"/>
    <w:link w:val="ae"/>
    <w:uiPriority w:val="99"/>
    <w:rsid w:val="009F3AF1"/>
    <w:rPr>
      <w:szCs w:val="20"/>
      <w:lang w:bidi="ar-SA"/>
    </w:rPr>
  </w:style>
  <w:style w:type="table" w:styleId="af0">
    <w:name w:val="Table Grid"/>
    <w:basedOn w:val="a2"/>
    <w:uiPriority w:val="59"/>
    <w:rsid w:val="000B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                                               編號：</dc:title>
  <dc:creator>i002</dc:creator>
  <cp:lastModifiedBy>楊佳霖</cp:lastModifiedBy>
  <cp:revision>5</cp:revision>
  <dcterms:created xsi:type="dcterms:W3CDTF">2021-03-09T05:58:00Z</dcterms:created>
  <dcterms:modified xsi:type="dcterms:W3CDTF">2025-07-14T02:07:00Z</dcterms:modified>
  <dc:language>zh-TW</dc:language>
</cp:coreProperties>
</file>