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7A" w:rsidRDefault="00062123">
      <w:pPr>
        <w:pStyle w:val="Standard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臺中市北區區公所特殊境遇家庭福利扶助申請表及切結書</w:t>
      </w:r>
    </w:p>
    <w:p w:rsidR="0011397A" w:rsidRDefault="00062123">
      <w:pPr>
        <w:pStyle w:val="Standard"/>
        <w:spacing w:before="120" w:after="120" w:line="240" w:lineRule="exact"/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00"/>
        </w:rPr>
        <w:t>（證件備齊日期：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 xml:space="preserve">  □</w:t>
      </w:r>
      <w:r>
        <w:rPr>
          <w:rFonts w:ascii="標楷體" w:eastAsia="標楷體" w:hAnsi="標楷體"/>
          <w:color w:val="000000"/>
        </w:rPr>
        <w:t>同</w:t>
      </w:r>
      <w:r>
        <w:rPr>
          <w:rFonts w:ascii="標楷體" w:eastAsia="標楷體" w:hAnsi="標楷體"/>
        </w:rPr>
        <w:t>申請日期</w:t>
      </w:r>
      <w:r>
        <w:rPr>
          <w:rFonts w:ascii="標楷體" w:eastAsia="標楷體" w:hAnsi="標楷體"/>
          <w:color w:val="000000"/>
        </w:rPr>
        <w:t>）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1216"/>
        <w:gridCol w:w="1554"/>
        <w:gridCol w:w="1210"/>
        <w:gridCol w:w="1381"/>
        <w:gridCol w:w="345"/>
        <w:gridCol w:w="3110"/>
      </w:tblGrid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</w:t>
            </w:r>
          </w:p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</w:tc>
        <w:tc>
          <w:tcPr>
            <w:tcW w:w="8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申請人其家庭總收入按全家人口平均分配，每人每月未超過政府當年公布最低生活費用標準</w:t>
            </w:r>
            <w:r>
              <w:rPr>
                <w:rFonts w:ascii="標楷體" w:eastAsia="標楷體" w:hAnsi="標楷體"/>
              </w:rPr>
              <w:t>2.5</w:t>
            </w:r>
            <w:r>
              <w:rPr>
                <w:rFonts w:ascii="標楷體" w:eastAsia="標楷體" w:hAnsi="標楷體"/>
              </w:rPr>
              <w:t>倍，且未超過台灣地區平均每人每月消費支出</w:t>
            </w:r>
            <w:r>
              <w:rPr>
                <w:rFonts w:ascii="標楷體" w:eastAsia="標楷體" w:hAnsi="標楷體"/>
              </w:rPr>
              <w:t>1.5</w:t>
            </w:r>
            <w:r>
              <w:rPr>
                <w:rFonts w:ascii="標楷體" w:eastAsia="標楷體" w:hAnsi="標楷體"/>
              </w:rPr>
              <w:t>倍，且家庭財產未超過中央主管機關公告之ㄧ定金額，並具下列情形之一者：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□1.65</w:t>
            </w:r>
            <w:r>
              <w:rPr>
                <w:rFonts w:ascii="標楷體" w:eastAsia="標楷體" w:hAnsi="標楷體"/>
              </w:rPr>
              <w:t>歲以下，其配偶死亡或失蹤經向警察機關報案協尋未獲達六個月以上。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</w:t>
            </w:r>
            <w:r>
              <w:rPr>
                <w:rFonts w:ascii="標楷體" w:eastAsia="標楷體" w:hAnsi="標楷體"/>
              </w:rPr>
              <w:t>因配偶惡意遺棄或受配偶不堪同居之虐待，經判決離婚確定或已完成協議離婚登記。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□3.</w:t>
            </w:r>
            <w:r>
              <w:rPr>
                <w:rFonts w:ascii="標楷體" w:eastAsia="標楷體" w:hAnsi="標楷體"/>
              </w:rPr>
              <w:t>家庭暴力受害。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□4.</w:t>
            </w:r>
            <w:r>
              <w:rPr>
                <w:rFonts w:ascii="標楷體" w:eastAsia="標楷體" w:hAnsi="標楷體"/>
              </w:rPr>
              <w:t>未婚懷孕婦女，懷胎三個月以上至分娩二個月內者。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□5-1.</w:t>
            </w:r>
            <w:r>
              <w:rPr>
                <w:rFonts w:ascii="標楷體" w:eastAsia="標楷體" w:hAnsi="標楷體"/>
              </w:rPr>
              <w:t>因離婚、喪偶、未婚生子獨自扶養十八歲以下子女，其無工作能力，或雖有工作能力，因遭遇重大傷病致不能工作。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□5-2.</w:t>
            </w:r>
            <w:r>
              <w:rPr>
                <w:rFonts w:ascii="標楷體" w:eastAsia="標楷體" w:hAnsi="標楷體"/>
              </w:rPr>
              <w:t>因離婚、喪偶、未婚生子，獨自扶養六歲以下子女致不能工作。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□5-3</w:t>
            </w:r>
            <w:r>
              <w:rPr>
                <w:rFonts w:ascii="標楷體" w:eastAsia="標楷體" w:hAnsi="標楷體"/>
              </w:rPr>
              <w:t>因離婚、喪偶、未婚生子祖父母獨自扶養十八歲以下父母無能力扶養之孫子女，其無工作能力，或雖</w:t>
            </w:r>
            <w:r>
              <w:rPr>
                <w:rFonts w:ascii="標楷體" w:eastAsia="標楷體" w:hAnsi="標楷體"/>
              </w:rPr>
              <w:t>有工作能力，因遭遇重大傷病致不能工作。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□6.</w:t>
            </w:r>
            <w:r>
              <w:rPr>
                <w:rFonts w:ascii="標楷體" w:eastAsia="標楷體" w:hAnsi="標楷體"/>
              </w:rPr>
              <w:t>配偶處一年以上之徒刑或受拘束人身自由之保安處分一年以上，且在執行中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檢附在監證明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11397A" w:rsidRDefault="00062123">
            <w:pPr>
              <w:pStyle w:val="Standard"/>
              <w:spacing w:line="280" w:lineRule="exact"/>
              <w:ind w:left="480" w:hanging="480"/>
            </w:pPr>
            <w:r>
              <w:rPr>
                <w:rFonts w:ascii="標楷體" w:eastAsia="標楷體" w:hAnsi="標楷體"/>
              </w:rPr>
              <w:t>□7.</w:t>
            </w:r>
            <w:r>
              <w:rPr>
                <w:rFonts w:ascii="標楷體" w:eastAsia="標楷體" w:hAnsi="標楷體"/>
              </w:rPr>
              <w:t>其他經本府評估，因三個月內生活發生重大變故導致生活、經濟困難者，且其重大變故非因個人責任、債務、非因自願性失業等事由。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</w:rPr>
              <w:t>勾選本款者，請受理公所完成初審後先函送相關機構進行評估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2550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</w:p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一、補助對象為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可複選：</w:t>
            </w:r>
          </w:p>
          <w:p w:rsidR="0011397A" w:rsidRDefault="00062123">
            <w:pPr>
              <w:pStyle w:val="Standard"/>
              <w:ind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</w:t>
            </w:r>
            <w:r>
              <w:rPr>
                <w:rFonts w:ascii="標楷體" w:eastAsia="標楷體" w:hAnsi="標楷體"/>
                <w:color w:val="000000"/>
              </w:rPr>
              <w:t>緊急生活扶助（於事實發生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個月內提出申請）</w:t>
            </w:r>
            <w:r>
              <w:rPr>
                <w:rFonts w:ascii="標楷體" w:eastAsia="標楷體" w:hAnsi="標楷體"/>
                <w:color w:val="000000"/>
              </w:rPr>
              <w:t xml:space="preserve">  □3.</w:t>
            </w:r>
            <w:r>
              <w:rPr>
                <w:rFonts w:ascii="標楷體" w:eastAsia="標楷體" w:hAnsi="標楷體"/>
                <w:color w:val="000000"/>
              </w:rPr>
              <w:t>傷病醫療補助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11397A" w:rsidRDefault="00062123">
            <w:pPr>
              <w:pStyle w:val="Standard"/>
              <w:ind w:left="480"/>
            </w:pPr>
            <w:r>
              <w:rPr>
                <w:rFonts w:ascii="標楷體" w:eastAsia="標楷體" w:hAnsi="標楷體"/>
                <w:color w:val="000000"/>
              </w:rPr>
              <w:t>□6.</w:t>
            </w:r>
            <w:r>
              <w:rPr>
                <w:rFonts w:ascii="標楷體" w:eastAsia="標楷體" w:hAnsi="標楷體"/>
                <w:color w:val="000000"/>
              </w:rPr>
              <w:t>子女教育補助之身分認定（須附</w:t>
            </w:r>
            <w:r>
              <w:rPr>
                <w:rFonts w:ascii="標楷體" w:eastAsia="標楷體" w:hAnsi="標楷體"/>
              </w:rPr>
              <w:t>學生證影本或在學證明）</w:t>
            </w:r>
          </w:p>
          <w:p w:rsidR="0011397A" w:rsidRDefault="0006212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二、補助對象為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可複選：</w:t>
            </w:r>
          </w:p>
          <w:p w:rsidR="0011397A" w:rsidRDefault="00062123">
            <w:pPr>
              <w:pStyle w:val="Standard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子女生活津貼</w:t>
            </w:r>
            <w:r>
              <w:rPr>
                <w:rFonts w:ascii="標楷體" w:eastAsia="標楷體" w:hAnsi="標楷體"/>
                <w:color w:val="000000"/>
              </w:rPr>
              <w:t xml:space="preserve">  □4.</w:t>
            </w:r>
            <w:r>
              <w:rPr>
                <w:rFonts w:ascii="標楷體" w:eastAsia="標楷體" w:hAnsi="標楷體"/>
                <w:color w:val="000000"/>
              </w:rPr>
              <w:t>兒童托育津貼</w:t>
            </w:r>
            <w:r>
              <w:rPr>
                <w:rFonts w:ascii="標楷體" w:eastAsia="標楷體" w:hAnsi="標楷體"/>
                <w:color w:val="000000"/>
              </w:rPr>
              <w:t>□8.</w:t>
            </w:r>
            <w:r>
              <w:rPr>
                <w:rFonts w:ascii="標楷體" w:eastAsia="標楷體" w:hAnsi="標楷體"/>
                <w:color w:val="000000"/>
              </w:rPr>
              <w:t>外籍配偶返鄉機票</w:t>
            </w:r>
          </w:p>
          <w:p w:rsidR="0011397A" w:rsidRDefault="0006212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三、</w:t>
            </w:r>
            <w:r>
              <w:rPr>
                <w:rFonts w:ascii="標楷體" w:eastAsia="標楷體" w:hAnsi="標楷體"/>
              </w:rPr>
              <w:t>補助對象為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可選：</w:t>
            </w:r>
          </w:p>
          <w:p w:rsidR="0011397A" w:rsidRDefault="00062123">
            <w:pPr>
              <w:pStyle w:val="Standard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□5.</w:t>
            </w:r>
            <w:r>
              <w:rPr>
                <w:rFonts w:ascii="標楷體" w:eastAsia="標楷體" w:hAnsi="標楷體"/>
                <w:color w:val="000000"/>
              </w:rPr>
              <w:t xml:space="preserve">法律訴訟補助（限家庭暴力受害）　　</w:t>
            </w:r>
          </w:p>
          <w:p w:rsidR="0011397A" w:rsidRDefault="0006212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四、</w:t>
            </w:r>
            <w:r>
              <w:rPr>
                <w:rFonts w:ascii="標楷體" w:eastAsia="標楷體" w:hAnsi="標楷體"/>
              </w:rPr>
              <w:t>補助對象為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可選：</w:t>
            </w:r>
          </w:p>
          <w:p w:rsidR="0011397A" w:rsidRDefault="00062123">
            <w:pPr>
              <w:pStyle w:val="Standard"/>
              <w:ind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□7.</w:t>
            </w:r>
            <w:r>
              <w:rPr>
                <w:rFonts w:ascii="標楷體" w:eastAsia="標楷體" w:hAnsi="標楷體"/>
                <w:color w:val="000000"/>
              </w:rPr>
              <w:t>創業貸款補助之身分認定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居留證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戶籍地址與通訊地址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/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</w:t>
            </w:r>
          </w:p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同戶籍地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受委</w:t>
            </w:r>
          </w:p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託人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戶籍地址與通訊地址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/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</w:t>
            </w:r>
          </w:p>
          <w:p w:rsidR="0011397A" w:rsidRDefault="00062123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同戶籍地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子女</w:t>
            </w:r>
          </w:p>
          <w:p w:rsidR="0011397A" w:rsidRDefault="000621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已領福利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與申請人關係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/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 xml:space="preserve">被扶養子女　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被扶養孫子女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/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 xml:space="preserve">被扶養子女　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被扶養孫子女</w:t>
            </w:r>
          </w:p>
        </w:tc>
      </w:tr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/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1139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 xml:space="preserve">被扶養子女　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被扶養孫子女</w:t>
            </w:r>
          </w:p>
        </w:tc>
      </w:tr>
    </w:tbl>
    <w:p w:rsidR="0011397A" w:rsidRDefault="00062123">
      <w:pPr>
        <w:pStyle w:val="Standard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續背面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7"/>
        <w:gridCol w:w="9312"/>
      </w:tblGrid>
      <w:tr w:rsidR="0011397A" w:rsidTr="0011397A">
        <w:tblPrEx>
          <w:tblCellMar>
            <w:top w:w="0" w:type="dxa"/>
            <w:bottom w:w="0" w:type="dxa"/>
          </w:tblCellMar>
        </w:tblPrEx>
        <w:trPr>
          <w:cantSplit/>
          <w:trHeight w:val="4123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397A" w:rsidRDefault="00062123">
            <w:pPr>
              <w:pStyle w:val="Standard"/>
              <w:snapToGrid w:val="0"/>
              <w:spacing w:line="280" w:lineRule="exact"/>
              <w:ind w:right="1223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切</w:t>
            </w:r>
          </w:p>
          <w:p w:rsidR="0011397A" w:rsidRDefault="00062123">
            <w:pPr>
              <w:pStyle w:val="Standard"/>
              <w:snapToGrid w:val="0"/>
              <w:spacing w:line="280" w:lineRule="exact"/>
              <w:ind w:right="1223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結</w:t>
            </w:r>
          </w:p>
          <w:p w:rsidR="0011397A" w:rsidRDefault="00062123">
            <w:pPr>
              <w:pStyle w:val="Standard"/>
              <w:snapToGrid w:val="0"/>
              <w:spacing w:line="280" w:lineRule="exact"/>
              <w:ind w:right="125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書</w:t>
            </w:r>
          </w:p>
        </w:tc>
        <w:tc>
          <w:tcPr>
            <w:tcW w:w="9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1397A" w:rsidRDefault="00062123">
            <w:pPr>
              <w:pStyle w:val="Textbody"/>
              <w:tabs>
                <w:tab w:val="left" w:pos="392"/>
                <w:tab w:val="left" w:pos="559"/>
              </w:tabs>
              <w:spacing w:before="48" w:line="280" w:lineRule="exact"/>
              <w:ind w:left="24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1.</w:t>
            </w:r>
            <w:r>
              <w:rPr>
                <w:rFonts w:ascii="標楷體" w:hAnsi="標楷體"/>
                <w:b/>
              </w:rPr>
              <w:t>依特殊境遇家庭福利扶助法第</w:t>
            </w:r>
            <w:r>
              <w:rPr>
                <w:rFonts w:ascii="標楷體" w:hAnsi="標楷體"/>
                <w:b/>
              </w:rPr>
              <w:t>15</w:t>
            </w:r>
            <w:r>
              <w:rPr>
                <w:rFonts w:ascii="標楷體" w:hAnsi="標楷體"/>
                <w:b/>
              </w:rPr>
              <w:t>條之</w:t>
            </w:r>
            <w:r>
              <w:rPr>
                <w:rFonts w:ascii="標楷體" w:hAnsi="標楷體"/>
                <w:b/>
              </w:rPr>
              <w:t>1</w:t>
            </w:r>
            <w:r>
              <w:rPr>
                <w:rFonts w:ascii="標楷體" w:hAnsi="標楷體"/>
                <w:b/>
              </w:rPr>
              <w:t>及行政程序法第</w:t>
            </w:r>
            <w:r>
              <w:rPr>
                <w:rFonts w:ascii="標楷體" w:hAnsi="標楷體"/>
                <w:b/>
              </w:rPr>
              <w:t>40</w:t>
            </w:r>
            <w:r>
              <w:rPr>
                <w:rFonts w:ascii="標楷體" w:hAnsi="標楷體"/>
                <w:b/>
              </w:rPr>
              <w:t>條規定，審查單位因執行審核業務所需，依職權得查調本人及家屬之戶籍、所得、財產、投資、稅籍、勞保、監管及入出境等相關資料。</w:t>
            </w:r>
          </w:p>
          <w:p w:rsidR="0011397A" w:rsidRDefault="00062123">
            <w:pPr>
              <w:pStyle w:val="Textbody"/>
              <w:tabs>
                <w:tab w:val="left" w:pos="392"/>
                <w:tab w:val="left" w:pos="559"/>
              </w:tabs>
              <w:spacing w:line="280" w:lineRule="exact"/>
              <w:ind w:left="24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2.</w:t>
            </w:r>
            <w:r>
              <w:rPr>
                <w:rFonts w:ascii="標楷體" w:hAnsi="標楷體"/>
                <w:b/>
              </w:rPr>
              <w:t>本人同意主管機關將申請人家戶成員基本資料，提供相關民間團體申請現金或實物給付。</w:t>
            </w:r>
          </w:p>
          <w:p w:rsidR="0011397A" w:rsidRDefault="00062123">
            <w:pPr>
              <w:pStyle w:val="Textbody"/>
              <w:spacing w:line="280" w:lineRule="exact"/>
              <w:ind w:left="24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3.</w:t>
            </w:r>
            <w:r>
              <w:rPr>
                <w:rFonts w:ascii="標楷體" w:hAnsi="標楷體"/>
                <w:b/>
              </w:rPr>
              <w:t>本人若委託他人代為申請，除檢具委託代辦授權書外，受委託人亦應將以上內容詳告本人，如有糾紛，概由本人與受委託人自行議處，如有因虛報不實經查獲者，雙方均負相關法律責任。</w:t>
            </w:r>
          </w:p>
          <w:p w:rsidR="0011397A" w:rsidRDefault="00062123">
            <w:pPr>
              <w:pStyle w:val="Textbody"/>
              <w:tabs>
                <w:tab w:val="left" w:pos="392"/>
                <w:tab w:val="left" w:pos="559"/>
              </w:tabs>
              <w:spacing w:before="48" w:line="280" w:lineRule="exact"/>
              <w:ind w:left="24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4.</w:t>
            </w:r>
            <w:r>
              <w:rPr>
                <w:rFonts w:ascii="標楷體" w:hAnsi="標楷體"/>
                <w:b/>
              </w:rPr>
              <w:t>本人所載事項及申請資料均屬確實，且相關說明均已知悉，倘有隱瞞或不實者，本人願負偽造文書及冒領公款等一切法律責任，無條件撤銷資格，並繳回已領取之相關補助款項。</w:t>
            </w:r>
          </w:p>
          <w:p w:rsidR="0011397A" w:rsidRDefault="00062123">
            <w:pPr>
              <w:pStyle w:val="Textbody"/>
              <w:tabs>
                <w:tab w:val="left" w:pos="392"/>
                <w:tab w:val="left" w:pos="559"/>
              </w:tabs>
              <w:spacing w:line="280" w:lineRule="exact"/>
              <w:ind w:left="24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5.</w:t>
            </w:r>
            <w:r>
              <w:rPr>
                <w:rFonts w:ascii="標楷體" w:hAnsi="標楷體"/>
                <w:b/>
              </w:rPr>
              <w:t>本人</w:t>
            </w:r>
            <w:r>
              <w:rPr>
                <w:rFonts w:ascii="標楷體" w:hAnsi="標楷體"/>
                <w:b/>
              </w:rPr>
              <w:t>(</w:t>
            </w:r>
            <w:r>
              <w:rPr>
                <w:rFonts w:ascii="標楷體" w:hAnsi="標楷體"/>
                <w:b/>
              </w:rPr>
              <w:t>或戶內人口</w:t>
            </w:r>
            <w:r>
              <w:rPr>
                <w:rFonts w:ascii="標楷體" w:hAnsi="標楷體"/>
                <w:b/>
              </w:rPr>
              <w:t>)</w:t>
            </w:r>
            <w:r>
              <w:rPr>
                <w:rFonts w:ascii="標楷體" w:hAnsi="標楷體"/>
                <w:b/>
              </w:rPr>
              <w:t>所申請各項補助，與社福津貼補助，只能擇一領取。</w:t>
            </w:r>
          </w:p>
          <w:p w:rsidR="0011397A" w:rsidRDefault="00062123">
            <w:pPr>
              <w:pStyle w:val="Standard"/>
              <w:spacing w:before="72" w:after="48" w:line="280" w:lineRule="exact"/>
              <w:jc w:val="right"/>
            </w:pPr>
            <w:r>
              <w:rPr>
                <w:rFonts w:ascii="標楷體" w:eastAsia="標楷體" w:hAnsi="標楷體"/>
                <w:b/>
                <w:bCs/>
                <w:sz w:val="25"/>
                <w:szCs w:val="25"/>
              </w:rPr>
              <w:t>申請人：</w:t>
            </w:r>
            <w:r>
              <w:rPr>
                <w:rFonts w:ascii="標楷體" w:eastAsia="標楷體" w:hAnsi="標楷體"/>
                <w:b/>
                <w:sz w:val="25"/>
                <w:szCs w:val="25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5"/>
                <w:szCs w:val="25"/>
              </w:rPr>
              <w:t>簽章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）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受委託人</w:t>
            </w:r>
            <w:r>
              <w:rPr>
                <w:rFonts w:ascii="標楷體" w:eastAsia="標楷體" w:hAnsi="標楷體"/>
                <w:b/>
                <w:bCs/>
                <w:sz w:val="25"/>
                <w:szCs w:val="25"/>
              </w:rPr>
              <w:t>：</w:t>
            </w:r>
            <w:r>
              <w:rPr>
                <w:rFonts w:ascii="標楷體" w:eastAsia="標楷體" w:hAnsi="標楷體"/>
                <w:b/>
                <w:sz w:val="25"/>
                <w:szCs w:val="25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5"/>
                <w:szCs w:val="25"/>
              </w:rPr>
              <w:t>簽章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）</w:t>
            </w:r>
          </w:p>
        </w:tc>
      </w:tr>
    </w:tbl>
    <w:p w:rsidR="0011397A" w:rsidRDefault="00062123">
      <w:pPr>
        <w:pStyle w:val="Standard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各項特殊境遇家庭扶助項目應（選）備文件與審核標準</w:t>
      </w:r>
    </w:p>
    <w:p w:rsidR="0011397A" w:rsidRDefault="00062123">
      <w:pPr>
        <w:pStyle w:val="Standard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一、應備文件：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□1.</w:t>
      </w:r>
      <w:r>
        <w:rPr>
          <w:rFonts w:ascii="標楷體" w:eastAsia="標楷體" w:hAnsi="標楷體"/>
        </w:rPr>
        <w:t>申請人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代理人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身分證及印章</w:t>
      </w:r>
    </w:p>
    <w:p w:rsidR="0011397A" w:rsidRDefault="00062123">
      <w:pPr>
        <w:pStyle w:val="Standard"/>
        <w:spacing w:line="0" w:lineRule="atLeast"/>
        <w:ind w:left="240"/>
      </w:pPr>
      <w:r>
        <w:rPr>
          <w:rFonts w:ascii="標楷體" w:eastAsia="標楷體" w:hAnsi="標楷體"/>
        </w:rPr>
        <w:t>□2.</w:t>
      </w:r>
      <w:r>
        <w:rPr>
          <w:rFonts w:ascii="標楷體" w:eastAsia="標楷體" w:hAnsi="標楷體" w:cs="新細明體"/>
          <w:kern w:val="0"/>
        </w:rPr>
        <w:t>申請人郵局存簿封面及最近</w:t>
      </w:r>
      <w:r>
        <w:rPr>
          <w:rFonts w:ascii="標楷體" w:eastAsia="標楷體" w:hAnsi="標楷體" w:cs="新細明體"/>
          <w:kern w:val="0"/>
        </w:rPr>
        <w:t>2</w:t>
      </w:r>
      <w:r>
        <w:rPr>
          <w:rFonts w:ascii="標楷體" w:eastAsia="標楷體" w:hAnsi="標楷體" w:cs="新細明體"/>
          <w:kern w:val="0"/>
        </w:rPr>
        <w:t>頁內頁影本</w:t>
      </w:r>
    </w:p>
    <w:p w:rsidR="0011397A" w:rsidRDefault="00062123">
      <w:pPr>
        <w:pStyle w:val="Standard"/>
        <w:spacing w:before="12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二、選備文件：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□1.</w:t>
      </w:r>
      <w:r>
        <w:rPr>
          <w:rFonts w:ascii="標楷體" w:eastAsia="標楷體" w:hAnsi="標楷體"/>
        </w:rPr>
        <w:t>在監證明、失蹤六個月以上報案三聯單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□2.</w:t>
      </w:r>
      <w:r>
        <w:rPr>
          <w:rFonts w:ascii="標楷體" w:eastAsia="標楷體" w:hAnsi="標楷體"/>
        </w:rPr>
        <w:t>學生證影本或在學證明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□3.</w:t>
      </w:r>
      <w:r>
        <w:rPr>
          <w:rFonts w:ascii="標楷體" w:eastAsia="標楷體" w:hAnsi="標楷體"/>
        </w:rPr>
        <w:t>醫師診斷書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須提供最近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個月內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或出生證明或戶籍謄本（可明顯辨識出生日期</w:t>
      </w:r>
      <w:r>
        <w:rPr>
          <w:rFonts w:ascii="標楷體" w:eastAsia="標楷體" w:hAnsi="標楷體"/>
        </w:rPr>
        <w:t>)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□4.</w:t>
      </w:r>
      <w:r>
        <w:rPr>
          <w:rFonts w:ascii="標楷體" w:eastAsia="標楷體" w:hAnsi="標楷體"/>
        </w:rPr>
        <w:t>需檢附法院暫時保護令、通常保護令或經政府機關社工評估認定為家庭暴力受害者之</w:t>
      </w:r>
    </w:p>
    <w:p w:rsidR="0011397A" w:rsidRDefault="00062123">
      <w:pPr>
        <w:pStyle w:val="Standard"/>
        <w:spacing w:line="0" w:lineRule="atLeas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證明文件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□5.</w:t>
      </w:r>
      <w:r>
        <w:rPr>
          <w:rFonts w:ascii="標楷體" w:eastAsia="標楷體" w:hAnsi="標楷體"/>
        </w:rPr>
        <w:t>家庭暴力受害者，依民事保護令取得未成年子女之權利義務行使或有具體事實證明獨</w:t>
      </w:r>
    </w:p>
    <w:p w:rsidR="0011397A" w:rsidRDefault="00062123">
      <w:pPr>
        <w:pStyle w:val="Standard"/>
        <w:spacing w:line="0" w:lineRule="atLeas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自扶養子女者為限，補助期限以保護令期間為限</w:t>
      </w:r>
    </w:p>
    <w:p w:rsidR="0011397A" w:rsidRDefault="00062123">
      <w:pPr>
        <w:pStyle w:val="Standard"/>
        <w:spacing w:line="0" w:lineRule="atLeas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□6.</w:t>
      </w:r>
      <w:r>
        <w:rPr>
          <w:rFonts w:ascii="標楷體" w:eastAsia="標楷體" w:hAnsi="標楷體"/>
        </w:rPr>
        <w:t>非自願失業者，須檢附非自願離職證明，且非自願離職證明逾二年者，需出具一個月內至就業服務登記站求職之相關登記資料</w:t>
      </w:r>
    </w:p>
    <w:p w:rsidR="0011397A" w:rsidRDefault="00062123">
      <w:pPr>
        <w:pStyle w:val="Standard"/>
        <w:spacing w:line="0" w:lineRule="atLeas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□7.</w:t>
      </w:r>
      <w:r>
        <w:rPr>
          <w:rFonts w:ascii="標楷體" w:eastAsia="標楷體" w:hAnsi="標楷體"/>
        </w:rPr>
        <w:t>外籍配偶需具備合法之居留證件，且其依親對象為本市之市民，並實際居住本市；社工員訪視評估表；機票票根或購票證明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□8.</w:t>
      </w:r>
      <w:r>
        <w:rPr>
          <w:rFonts w:ascii="標楷體" w:eastAsia="標楷體" w:hAnsi="標楷體"/>
        </w:rPr>
        <w:t>醫療費用收據正本、區域醫院診斷證明書、健保卡影本（正、反面）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□9.</w:t>
      </w:r>
      <w:r>
        <w:rPr>
          <w:rFonts w:ascii="標楷體" w:eastAsia="標楷體" w:hAnsi="標楷體"/>
        </w:rPr>
        <w:t>幼托園所開立之在學證明及繳費收據正本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□10.</w:t>
      </w:r>
      <w:r>
        <w:rPr>
          <w:rFonts w:ascii="標楷體" w:eastAsia="標楷體" w:hAnsi="標楷體"/>
        </w:rPr>
        <w:t>律師費用收據正本、訴訟或判決書影本各一份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□11.</w:t>
      </w:r>
      <w:r>
        <w:rPr>
          <w:rFonts w:ascii="標楷體" w:eastAsia="標楷體" w:hAnsi="標楷體"/>
        </w:rPr>
        <w:t>身心障礙手冊影本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□12.</w:t>
      </w:r>
      <w:r>
        <w:rPr>
          <w:rFonts w:ascii="標楷體" w:eastAsia="標楷體" w:hAnsi="標楷體"/>
        </w:rPr>
        <w:t>入伍徵集令、退伍令、免役令、停役或服役證明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□13.18%</w:t>
      </w:r>
      <w:r>
        <w:rPr>
          <w:rFonts w:ascii="標楷體" w:eastAsia="標楷體" w:hAnsi="標楷體"/>
        </w:rPr>
        <w:t>優惠存款及退休俸證明文件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□14.</w:t>
      </w:r>
      <w:r>
        <w:rPr>
          <w:rFonts w:ascii="標楷體" w:eastAsia="標楷體" w:hAnsi="標楷體"/>
        </w:rPr>
        <w:t>信託帳戶、保險理賠、證券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股票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交易資料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存摺</w:t>
      </w:r>
      <w:r>
        <w:rPr>
          <w:rFonts w:ascii="標楷體" w:eastAsia="標楷體" w:hAnsi="標楷體"/>
        </w:rPr>
        <w:t>)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□15.</w:t>
      </w:r>
      <w:r>
        <w:rPr>
          <w:rFonts w:ascii="標楷體" w:eastAsia="標楷體" w:hAnsi="標楷體"/>
        </w:rPr>
        <w:t>財產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房屋、土地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交易資料</w:t>
      </w:r>
    </w:p>
    <w:p w:rsidR="0011397A" w:rsidRDefault="00062123">
      <w:pPr>
        <w:pStyle w:val="Standard"/>
        <w:spacing w:line="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□16.</w:t>
      </w:r>
      <w:r>
        <w:rPr>
          <w:rFonts w:ascii="標楷體" w:eastAsia="標楷體" w:hAnsi="標楷體"/>
        </w:rPr>
        <w:t>無工作能力證明（若無附上無工作能力證明，請受理公所先函送相關機構進行評估）</w:t>
      </w:r>
    </w:p>
    <w:sectPr w:rsidR="0011397A" w:rsidSect="0011397A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23" w:rsidRDefault="00062123" w:rsidP="0011397A">
      <w:r>
        <w:separator/>
      </w:r>
    </w:p>
  </w:endnote>
  <w:endnote w:type="continuationSeparator" w:id="0">
    <w:p w:rsidR="00062123" w:rsidRDefault="00062123" w:rsidP="0011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23" w:rsidRDefault="00062123" w:rsidP="0011397A">
      <w:r w:rsidRPr="0011397A">
        <w:rPr>
          <w:color w:val="000000"/>
        </w:rPr>
        <w:separator/>
      </w:r>
    </w:p>
  </w:footnote>
  <w:footnote w:type="continuationSeparator" w:id="0">
    <w:p w:rsidR="00062123" w:rsidRDefault="00062123" w:rsidP="00113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269F"/>
    <w:multiLevelType w:val="multilevel"/>
    <w:tmpl w:val="B922C76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2EC1DE1"/>
    <w:multiLevelType w:val="multilevel"/>
    <w:tmpl w:val="E062CD1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6A61B9C"/>
    <w:multiLevelType w:val="multilevel"/>
    <w:tmpl w:val="E16443CA"/>
    <w:styleLink w:val="WWNum1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>
    <w:nsid w:val="7EE60740"/>
    <w:multiLevelType w:val="multilevel"/>
    <w:tmpl w:val="A85675B0"/>
    <w:styleLink w:val="WWNum2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397A"/>
    <w:rsid w:val="00062123"/>
    <w:rsid w:val="0011397A"/>
    <w:rsid w:val="00C2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97A"/>
    <w:rPr>
      <w:szCs w:val="24"/>
    </w:rPr>
  </w:style>
  <w:style w:type="paragraph" w:customStyle="1" w:styleId="Heading">
    <w:name w:val="Heading"/>
    <w:basedOn w:val="Standard"/>
    <w:next w:val="Textbody"/>
    <w:rsid w:val="0011397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1397A"/>
    <w:pPr>
      <w:jc w:val="both"/>
    </w:pPr>
    <w:rPr>
      <w:rFonts w:eastAsia="標楷體"/>
    </w:rPr>
  </w:style>
  <w:style w:type="paragraph" w:styleId="a3">
    <w:name w:val="List"/>
    <w:basedOn w:val="Textbody"/>
    <w:rsid w:val="0011397A"/>
    <w:rPr>
      <w:rFonts w:cs="Mangal"/>
    </w:rPr>
  </w:style>
  <w:style w:type="paragraph" w:customStyle="1" w:styleId="Caption">
    <w:name w:val="Caption"/>
    <w:basedOn w:val="Standard"/>
    <w:rsid w:val="0011397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1397A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11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Standard"/>
    <w:rsid w:val="0011397A"/>
    <w:rPr>
      <w:rFonts w:ascii="Arial" w:hAnsi="Arial"/>
      <w:sz w:val="18"/>
      <w:szCs w:val="18"/>
    </w:rPr>
  </w:style>
  <w:style w:type="paragraph" w:customStyle="1" w:styleId="Footer">
    <w:name w:val="Footer"/>
    <w:basedOn w:val="Standard"/>
    <w:rsid w:val="0011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alutation"/>
    <w:basedOn w:val="Standard"/>
    <w:rsid w:val="0011397A"/>
    <w:rPr>
      <w:rFonts w:ascii="標楷體" w:eastAsia="標楷體" w:hAnsi="標楷體"/>
      <w:b/>
    </w:rPr>
  </w:style>
  <w:style w:type="paragraph" w:styleId="a6">
    <w:name w:val="Closing"/>
    <w:basedOn w:val="Standard"/>
    <w:rsid w:val="0011397A"/>
    <w:pPr>
      <w:ind w:left="100"/>
    </w:pPr>
    <w:rPr>
      <w:rFonts w:ascii="標楷體" w:eastAsia="標楷體" w:hAnsi="標楷體"/>
      <w:b/>
    </w:rPr>
  </w:style>
  <w:style w:type="paragraph" w:customStyle="1" w:styleId="Default">
    <w:name w:val="Default"/>
    <w:rsid w:val="0011397A"/>
    <w:rPr>
      <w:rFonts w:ascii="標楷體" w:eastAsia="標楷體" w:hAnsi="標楷體" w:cs="標楷體"/>
      <w:color w:val="000000"/>
      <w:szCs w:val="24"/>
    </w:rPr>
  </w:style>
  <w:style w:type="paragraph" w:customStyle="1" w:styleId="Framecontents">
    <w:name w:val="Frame contents"/>
    <w:basedOn w:val="Standard"/>
    <w:rsid w:val="0011397A"/>
  </w:style>
  <w:style w:type="paragraph" w:customStyle="1" w:styleId="Quotations">
    <w:name w:val="Quotations"/>
    <w:basedOn w:val="Standard"/>
    <w:rsid w:val="0011397A"/>
  </w:style>
  <w:style w:type="paragraph" w:styleId="a7">
    <w:name w:val="Title"/>
    <w:basedOn w:val="Heading"/>
    <w:rsid w:val="0011397A"/>
  </w:style>
  <w:style w:type="paragraph" w:styleId="a8">
    <w:name w:val="Subtitle"/>
    <w:basedOn w:val="Heading"/>
    <w:rsid w:val="0011397A"/>
  </w:style>
  <w:style w:type="paragraph" w:customStyle="1" w:styleId="Heading1">
    <w:name w:val="Heading 1"/>
    <w:basedOn w:val="Heading"/>
    <w:rsid w:val="0011397A"/>
  </w:style>
  <w:style w:type="paragraph" w:customStyle="1" w:styleId="Heading2">
    <w:name w:val="Heading 2"/>
    <w:basedOn w:val="Heading"/>
    <w:rsid w:val="0011397A"/>
  </w:style>
  <w:style w:type="paragraph" w:customStyle="1" w:styleId="Heading3">
    <w:name w:val="Heading 3"/>
    <w:basedOn w:val="Heading"/>
    <w:rsid w:val="0011397A"/>
  </w:style>
  <w:style w:type="paragraph" w:customStyle="1" w:styleId="TableContents">
    <w:name w:val="Table Contents"/>
    <w:basedOn w:val="Standard"/>
    <w:rsid w:val="0011397A"/>
  </w:style>
  <w:style w:type="character" w:customStyle="1" w:styleId="a9">
    <w:name w:val="頁首 字元"/>
    <w:basedOn w:val="a0"/>
    <w:rsid w:val="0011397A"/>
    <w:rPr>
      <w:kern w:val="3"/>
    </w:rPr>
  </w:style>
  <w:style w:type="character" w:customStyle="1" w:styleId="aa">
    <w:name w:val="頁尾 字元"/>
    <w:basedOn w:val="a0"/>
    <w:rsid w:val="0011397A"/>
    <w:rPr>
      <w:kern w:val="3"/>
    </w:rPr>
  </w:style>
  <w:style w:type="character" w:customStyle="1" w:styleId="ListLabel1">
    <w:name w:val="ListLabel 1"/>
    <w:rsid w:val="0011397A"/>
    <w:rPr>
      <w:rFonts w:eastAsia="標楷體" w:cs="Times New Roman"/>
    </w:rPr>
  </w:style>
  <w:style w:type="numbering" w:customStyle="1" w:styleId="NoList">
    <w:name w:val="No List"/>
    <w:basedOn w:val="a2"/>
    <w:rsid w:val="0011397A"/>
    <w:pPr>
      <w:numPr>
        <w:numId w:val="1"/>
      </w:numPr>
    </w:pPr>
  </w:style>
  <w:style w:type="numbering" w:customStyle="1" w:styleId="WWNum1">
    <w:name w:val="WWNum1"/>
    <w:basedOn w:val="a2"/>
    <w:rsid w:val="0011397A"/>
    <w:pPr>
      <w:numPr>
        <w:numId w:val="2"/>
      </w:numPr>
    </w:pPr>
  </w:style>
  <w:style w:type="numbering" w:customStyle="1" w:styleId="WWNum2">
    <w:name w:val="WWNum2"/>
    <w:basedOn w:val="a2"/>
    <w:rsid w:val="0011397A"/>
    <w:pPr>
      <w:numPr>
        <w:numId w:val="3"/>
      </w:numPr>
    </w:pPr>
  </w:style>
  <w:style w:type="numbering" w:customStyle="1" w:styleId="WWNum3">
    <w:name w:val="WWNum3"/>
    <w:basedOn w:val="a2"/>
    <w:rsid w:val="0011397A"/>
    <w:pPr>
      <w:numPr>
        <w:numId w:val="4"/>
      </w:numPr>
    </w:pPr>
  </w:style>
  <w:style w:type="paragraph" w:styleId="ab">
    <w:name w:val="header"/>
    <w:basedOn w:val="a"/>
    <w:link w:val="1"/>
    <w:uiPriority w:val="99"/>
    <w:semiHidden/>
    <w:unhideWhenUsed/>
    <w:rsid w:val="00C22A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link w:val="ab"/>
    <w:uiPriority w:val="99"/>
    <w:semiHidden/>
    <w:rsid w:val="00C22AC3"/>
    <w:rPr>
      <w:sz w:val="20"/>
    </w:rPr>
  </w:style>
  <w:style w:type="paragraph" w:styleId="ac">
    <w:name w:val="footer"/>
    <w:basedOn w:val="a"/>
    <w:link w:val="10"/>
    <w:uiPriority w:val="99"/>
    <w:semiHidden/>
    <w:unhideWhenUsed/>
    <w:rsid w:val="00C22A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尾 字元1"/>
    <w:basedOn w:val="a0"/>
    <w:link w:val="ac"/>
    <w:uiPriority w:val="99"/>
    <w:semiHidden/>
    <w:rsid w:val="00C22AC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台中市政府辦理特殊境遇婦女緊急生活扶助</dc:title>
  <dc:creator>user</dc:creator>
  <cp:lastModifiedBy>admin1</cp:lastModifiedBy>
  <cp:revision>1</cp:revision>
  <cp:lastPrinted>2014-09-11T02:38:00Z</cp:lastPrinted>
  <dcterms:created xsi:type="dcterms:W3CDTF">2015-06-02T01:35:00Z</dcterms:created>
  <dcterms:modified xsi:type="dcterms:W3CDTF">2017-06-03T05:55:00Z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tccg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